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68926" w14:textId="454A3EF3" w:rsidR="005966EE" w:rsidRDefault="005966EE" w:rsidP="005966EE">
      <w:pPr>
        <w:pStyle w:val="Intro"/>
        <w:rPr>
          <w:lang w:val="en-AU"/>
        </w:rPr>
        <w:sectPr w:rsidR="005966EE" w:rsidSect="005966EE">
          <w:headerReference w:type="even" r:id="rId11"/>
          <w:headerReference w:type="default" r:id="rId12"/>
          <w:footerReference w:type="even" r:id="rId13"/>
          <w:footerReference w:type="default" r:id="rId14"/>
          <w:headerReference w:type="first" r:id="rId15"/>
          <w:footerReference w:type="first" r:id="rId16"/>
          <w:pgSz w:w="11906" w:h="16838" w:code="9"/>
          <w:pgMar w:top="567" w:right="851" w:bottom="1134" w:left="851" w:header="454" w:footer="454" w:gutter="0"/>
          <w:cols w:space="454"/>
          <w:formProt w:val="0"/>
          <w:noEndnote/>
          <w:titlePg/>
          <w:docGrid w:linePitch="299"/>
        </w:sectPr>
      </w:pPr>
    </w:p>
    <w:p w14:paraId="59CF61FB" w14:textId="77777777" w:rsidR="00A427DD" w:rsidRDefault="00A427DD" w:rsidP="00173B55">
      <w:pPr>
        <w:rPr>
          <w:rStyle w:val="TitleChar"/>
          <w:rFonts w:eastAsia="Corpid C1 Regular"/>
        </w:rPr>
      </w:pPr>
    </w:p>
    <w:p w14:paraId="1CACB356" w14:textId="1FF608A7" w:rsidR="00ED3C23" w:rsidRDefault="0042659B" w:rsidP="00173B55">
      <w:pPr>
        <w:rPr>
          <w:rStyle w:val="TitleChar"/>
          <w:rFonts w:ascii="Source Sans Pro" w:eastAsia="Corpid C1 Regular" w:hAnsi="Source Sans Pro"/>
          <w:color w:val="000000" w:themeColor="text1"/>
        </w:rPr>
      </w:pPr>
      <w:r>
        <w:rPr>
          <w:rStyle w:val="TitleChar"/>
          <w:rFonts w:ascii="Source Sans Pro" w:eastAsia="Corpid C1 Regular" w:hAnsi="Source Sans Pro"/>
        </w:rPr>
        <w:t xml:space="preserve">NAB </w:t>
      </w:r>
      <w:r w:rsidR="00173B55" w:rsidRPr="002F5FBF">
        <w:rPr>
          <w:rStyle w:val="TitleChar"/>
          <w:rFonts w:ascii="Source Sans Pro" w:eastAsia="Corpid C1 Regular" w:hAnsi="Source Sans Pro"/>
        </w:rPr>
        <w:t>a</w:t>
      </w:r>
      <w:r w:rsidR="001F3908">
        <w:rPr>
          <w:rStyle w:val="TitleChar"/>
          <w:rFonts w:ascii="Source Sans Pro" w:eastAsia="Corpid C1 Regular" w:hAnsi="Source Sans Pro"/>
          <w:sz w:val="56"/>
          <w:szCs w:val="48"/>
        </w:rPr>
        <w:t>cc</w:t>
      </w:r>
      <w:r w:rsidR="00862EF9">
        <w:rPr>
          <w:rStyle w:val="TitleChar"/>
          <w:rFonts w:ascii="Source Sans Pro" w:eastAsia="Corpid C1 Regular" w:hAnsi="Source Sans Pro"/>
          <w:sz w:val="56"/>
          <w:szCs w:val="48"/>
        </w:rPr>
        <w:t>essbility</w:t>
      </w:r>
      <w:r w:rsidR="002525C0">
        <w:rPr>
          <w:rStyle w:val="TitleChar"/>
          <w:rFonts w:ascii="Source Sans Pro" w:eastAsia="Corpid C1 Regular" w:hAnsi="Source Sans Pro"/>
        </w:rPr>
        <w:t xml:space="preserve"> </w:t>
      </w:r>
      <w:r w:rsidR="00173B55" w:rsidRPr="00ED3C23">
        <w:rPr>
          <w:rStyle w:val="TitleChar"/>
          <w:rFonts w:ascii="Source Sans Pro" w:eastAsia="Corpid C1 Regular" w:hAnsi="Source Sans Pro"/>
          <w:color w:val="000000" w:themeColor="text1"/>
        </w:rPr>
        <w:t>a</w:t>
      </w:r>
      <w:r w:rsidR="00862EF9">
        <w:rPr>
          <w:rStyle w:val="TitleChar"/>
          <w:rFonts w:ascii="Source Sans Pro" w:eastAsia="Corpid C1 Regular" w:hAnsi="Source Sans Pro"/>
          <w:color w:val="000000" w:themeColor="text1"/>
          <w:sz w:val="56"/>
          <w:szCs w:val="48"/>
        </w:rPr>
        <w:t>ction</w:t>
      </w:r>
      <w:r w:rsidR="00173B55" w:rsidRPr="00ED3C23">
        <w:rPr>
          <w:rStyle w:val="TitleChar"/>
          <w:rFonts w:ascii="Source Sans Pro" w:eastAsia="Corpid C1 Regular" w:hAnsi="Source Sans Pro"/>
          <w:color w:val="000000" w:themeColor="text1"/>
        </w:rPr>
        <w:t xml:space="preserve"> p</w:t>
      </w:r>
      <w:r w:rsidR="00F66FD5">
        <w:rPr>
          <w:rStyle w:val="TitleChar"/>
          <w:rFonts w:ascii="Source Sans Pro" w:eastAsia="Corpid C1 Regular" w:hAnsi="Source Sans Pro"/>
          <w:color w:val="000000" w:themeColor="text1"/>
          <w:sz w:val="52"/>
          <w:szCs w:val="44"/>
        </w:rPr>
        <w:t>lan</w:t>
      </w:r>
      <w:r w:rsidR="00ED3C23">
        <w:rPr>
          <w:rStyle w:val="TitleChar"/>
          <w:rFonts w:ascii="Source Sans Pro" w:eastAsia="Corpid C1 Regular" w:hAnsi="Source Sans Pro"/>
          <w:color w:val="000000" w:themeColor="text1"/>
        </w:rPr>
        <w:t xml:space="preserve"> </w:t>
      </w:r>
    </w:p>
    <w:p w14:paraId="7D4D1680" w14:textId="13CF8EF9" w:rsidR="00173B55" w:rsidRPr="00ED3C23" w:rsidRDefault="00ED3C23" w:rsidP="00173B55">
      <w:pPr>
        <w:rPr>
          <w:rStyle w:val="TitleChar"/>
          <w:rFonts w:ascii="Source Sans Pro" w:eastAsia="Corpid C1 Regular" w:hAnsi="Source Sans Pro"/>
          <w:color w:val="000000" w:themeColor="text1"/>
        </w:rPr>
      </w:pPr>
      <w:r>
        <w:rPr>
          <w:rStyle w:val="TitleChar"/>
          <w:rFonts w:ascii="Source Sans Pro" w:eastAsia="Corpid C1 Regular" w:hAnsi="Source Sans Pro"/>
          <w:color w:val="000000" w:themeColor="text1"/>
        </w:rPr>
        <w:t>2023 - 2024</w:t>
      </w:r>
    </w:p>
    <w:p w14:paraId="188FD521" w14:textId="6B5EA3FE" w:rsidR="00F0618C" w:rsidRPr="00BF7F0E" w:rsidRDefault="00F0618C" w:rsidP="00173B55">
      <w:pPr>
        <w:rPr>
          <w:rStyle w:val="TitleChar"/>
          <w:rFonts w:ascii="Source Sans Pro" w:eastAsia="Corpid C1 Regular" w:hAnsi="Source Sans Pro"/>
          <w:color w:val="C20000"/>
          <w:sz w:val="36"/>
          <w:szCs w:val="36"/>
        </w:rPr>
      </w:pPr>
      <w:r>
        <w:rPr>
          <w:rStyle w:val="TitleChar"/>
          <w:rFonts w:ascii="Source Sans Pro" w:eastAsia="Corpid C1 Regular" w:hAnsi="Source Sans Pro"/>
          <w:color w:val="C20000"/>
          <w:sz w:val="40"/>
          <w:szCs w:val="40"/>
        </w:rPr>
        <w:t>d</w:t>
      </w:r>
      <w:r w:rsidR="00F66FD5">
        <w:rPr>
          <w:rStyle w:val="TitleChar"/>
          <w:rFonts w:ascii="Source Sans Pro" w:eastAsia="Corpid C1 Regular" w:hAnsi="Source Sans Pro"/>
          <w:color w:val="C20000"/>
          <w:sz w:val="36"/>
          <w:szCs w:val="36"/>
        </w:rPr>
        <w:t>isability</w:t>
      </w:r>
      <w:r>
        <w:rPr>
          <w:rStyle w:val="TitleChar"/>
          <w:rFonts w:ascii="Source Sans Pro" w:eastAsia="Corpid C1 Regular" w:hAnsi="Source Sans Pro"/>
          <w:color w:val="C20000"/>
          <w:sz w:val="40"/>
          <w:szCs w:val="40"/>
        </w:rPr>
        <w:t xml:space="preserve"> i</w:t>
      </w:r>
      <w:r w:rsidR="00BF7F0E">
        <w:rPr>
          <w:rStyle w:val="TitleChar"/>
          <w:rFonts w:ascii="Source Sans Pro" w:eastAsia="Corpid C1 Regular" w:hAnsi="Source Sans Pro"/>
          <w:color w:val="C20000"/>
          <w:sz w:val="36"/>
          <w:szCs w:val="36"/>
        </w:rPr>
        <w:t>nclusion</w:t>
      </w:r>
      <w:r>
        <w:rPr>
          <w:rStyle w:val="TitleChar"/>
          <w:rFonts w:ascii="Source Sans Pro" w:eastAsia="Corpid C1 Regular" w:hAnsi="Source Sans Pro"/>
          <w:color w:val="C20000"/>
          <w:sz w:val="40"/>
          <w:szCs w:val="40"/>
        </w:rPr>
        <w:t xml:space="preserve"> </w:t>
      </w:r>
      <w:r w:rsidR="00BF7F0E">
        <w:rPr>
          <w:rStyle w:val="TitleChar"/>
          <w:rFonts w:ascii="Source Sans Pro" w:eastAsia="Corpid C1 Regular" w:hAnsi="Source Sans Pro"/>
          <w:color w:val="C20000"/>
          <w:sz w:val="36"/>
          <w:szCs w:val="36"/>
        </w:rPr>
        <w:t>and</w:t>
      </w:r>
      <w:r>
        <w:rPr>
          <w:rStyle w:val="TitleChar"/>
          <w:rFonts w:ascii="Source Sans Pro" w:eastAsia="Corpid C1 Regular" w:hAnsi="Source Sans Pro"/>
          <w:color w:val="C20000"/>
          <w:sz w:val="40"/>
          <w:szCs w:val="40"/>
        </w:rPr>
        <w:t xml:space="preserve"> a</w:t>
      </w:r>
      <w:r w:rsidR="00BF7F0E">
        <w:rPr>
          <w:rStyle w:val="TitleChar"/>
          <w:rFonts w:ascii="Source Sans Pro" w:eastAsia="Corpid C1 Regular" w:hAnsi="Source Sans Pro"/>
          <w:color w:val="C20000"/>
          <w:sz w:val="36"/>
          <w:szCs w:val="36"/>
        </w:rPr>
        <w:t>cc</w:t>
      </w:r>
      <w:r w:rsidR="0007009F">
        <w:rPr>
          <w:rStyle w:val="TitleChar"/>
          <w:rFonts w:ascii="Source Sans Pro" w:eastAsia="Corpid C1 Regular" w:hAnsi="Source Sans Pro"/>
          <w:color w:val="C20000"/>
          <w:sz w:val="36"/>
          <w:szCs w:val="36"/>
        </w:rPr>
        <w:t>essibility</w:t>
      </w:r>
    </w:p>
    <w:p w14:paraId="2E672E63" w14:textId="791626E8" w:rsidR="005966EE" w:rsidRPr="002F5FBF" w:rsidRDefault="005966EE" w:rsidP="00173B55">
      <w:pPr>
        <w:pStyle w:val="Intro"/>
        <w:rPr>
          <w:rFonts w:ascii="Source Sans Pro" w:hAnsi="Source Sans Pro"/>
          <w:lang w:val="en-AU"/>
        </w:rPr>
      </w:pPr>
    </w:p>
    <w:p w14:paraId="42B5AAA8" w14:textId="791626E8" w:rsidR="007B1A07" w:rsidRPr="002F5FBF" w:rsidRDefault="007B1A07" w:rsidP="00173B55">
      <w:pPr>
        <w:pStyle w:val="Intro"/>
        <w:rPr>
          <w:rFonts w:ascii="Source Sans Pro" w:hAnsi="Source Sans Pro"/>
          <w:lang w:val="en-AU"/>
        </w:rPr>
      </w:pPr>
    </w:p>
    <w:p w14:paraId="06D81767" w14:textId="51659FF0" w:rsidR="007B1A07" w:rsidRPr="002F5FBF" w:rsidRDefault="007B1A07" w:rsidP="00173B55">
      <w:pPr>
        <w:pStyle w:val="Intro"/>
        <w:rPr>
          <w:rFonts w:ascii="Source Sans Pro" w:hAnsi="Source Sans Pro"/>
          <w:lang w:val="en-AU"/>
        </w:rPr>
        <w:sectPr w:rsidR="007B1A07" w:rsidRPr="002F5FBF" w:rsidSect="00B44ABD">
          <w:type w:val="continuous"/>
          <w:pgSz w:w="11906" w:h="16838" w:code="9"/>
          <w:pgMar w:top="567" w:right="851" w:bottom="1134" w:left="851" w:header="454" w:footer="454" w:gutter="0"/>
          <w:cols w:space="454"/>
          <w:formProt w:val="0"/>
          <w:noEndnote/>
          <w:titlePg/>
          <w:docGrid w:linePitch="299"/>
        </w:sectPr>
      </w:pPr>
    </w:p>
    <w:sdt>
      <w:sdtPr>
        <w:rPr>
          <w:rFonts w:ascii="Source Sans Pro" w:eastAsia="Corpid C1 Regular" w:hAnsi="Source Sans Pro" w:cs="Times New Roman"/>
          <w:b w:val="0"/>
          <w:bCs w:val="0"/>
          <w:color w:val="auto"/>
          <w:sz w:val="20"/>
          <w:szCs w:val="22"/>
          <w:lang w:val="en-AU" w:eastAsia="en-US"/>
        </w:rPr>
        <w:id w:val="2046789547"/>
        <w:docPartObj>
          <w:docPartGallery w:val="Table of Contents"/>
          <w:docPartUnique/>
        </w:docPartObj>
      </w:sdtPr>
      <w:sdtEndPr/>
      <w:sdtContent>
        <w:p w14:paraId="277AC29B" w14:textId="32BAA2B0" w:rsidR="004931CA" w:rsidRPr="002F5FBF" w:rsidRDefault="004931CA">
          <w:pPr>
            <w:pStyle w:val="TOCHeading"/>
            <w:rPr>
              <w:rFonts w:ascii="Source Sans Pro" w:hAnsi="Source Sans Pro"/>
            </w:rPr>
          </w:pPr>
          <w:r w:rsidRPr="002F5FBF">
            <w:rPr>
              <w:rFonts w:ascii="Source Sans Pro" w:hAnsi="Source Sans Pro"/>
            </w:rPr>
            <w:t>Contents</w:t>
          </w:r>
        </w:p>
        <w:p w14:paraId="6A80A67D" w14:textId="1D4E6554" w:rsidR="00087E61" w:rsidRDefault="004931CA">
          <w:pPr>
            <w:pStyle w:val="TOC2"/>
            <w:tabs>
              <w:tab w:val="right" w:leader="dot" w:pos="9488"/>
            </w:tabs>
            <w:rPr>
              <w:rFonts w:asciiTheme="minorHAnsi" w:eastAsiaTheme="minorEastAsia" w:hAnsiTheme="minorHAnsi" w:cstheme="minorBidi"/>
              <w:noProof/>
              <w:sz w:val="22"/>
              <w:lang w:eastAsia="en-AU"/>
            </w:rPr>
          </w:pPr>
          <w:r w:rsidRPr="002F5FBF">
            <w:rPr>
              <w:rFonts w:ascii="Source Sans Pro" w:hAnsi="Source Sans Pro"/>
            </w:rPr>
            <w:fldChar w:fldCharType="begin"/>
          </w:r>
          <w:r>
            <w:instrText xml:space="preserve"> TOC \o "1-3" \h \z \u </w:instrText>
          </w:r>
          <w:r w:rsidRPr="002F5FBF">
            <w:rPr>
              <w:rFonts w:ascii="Source Sans Pro" w:hAnsi="Source Sans Pro"/>
            </w:rPr>
            <w:fldChar w:fldCharType="separate"/>
          </w:r>
          <w:hyperlink w:anchor="_Toc133609798" w:history="1">
            <w:r w:rsidR="00087E61" w:rsidRPr="00DA207D">
              <w:rPr>
                <w:rStyle w:val="Hyperlink"/>
                <w:rFonts w:ascii="Source Sans Pro" w:hAnsi="Source Sans Pro" w:cs="Calibri"/>
                <w:b/>
                <w:noProof/>
              </w:rPr>
              <w:t>Our Vision for Disability Inclusion and Accessibility</w:t>
            </w:r>
            <w:r w:rsidR="00087E61">
              <w:rPr>
                <w:noProof/>
                <w:webHidden/>
              </w:rPr>
              <w:tab/>
            </w:r>
            <w:r w:rsidR="00087E61">
              <w:rPr>
                <w:noProof/>
                <w:webHidden/>
              </w:rPr>
              <w:fldChar w:fldCharType="begin"/>
            </w:r>
            <w:r w:rsidR="00087E61">
              <w:rPr>
                <w:noProof/>
                <w:webHidden/>
              </w:rPr>
              <w:instrText xml:space="preserve"> PAGEREF _Toc133609798 \h </w:instrText>
            </w:r>
            <w:r w:rsidR="00087E61">
              <w:rPr>
                <w:noProof/>
                <w:webHidden/>
              </w:rPr>
            </w:r>
            <w:r w:rsidR="00087E61">
              <w:rPr>
                <w:noProof/>
                <w:webHidden/>
              </w:rPr>
              <w:fldChar w:fldCharType="separate"/>
            </w:r>
            <w:r w:rsidR="00087E61">
              <w:rPr>
                <w:noProof/>
                <w:webHidden/>
              </w:rPr>
              <w:t>3</w:t>
            </w:r>
            <w:r w:rsidR="00087E61">
              <w:rPr>
                <w:noProof/>
                <w:webHidden/>
              </w:rPr>
              <w:fldChar w:fldCharType="end"/>
            </w:r>
          </w:hyperlink>
        </w:p>
        <w:p w14:paraId="648004D1" w14:textId="7BDAC8D5" w:rsidR="00087E61" w:rsidRDefault="00127608">
          <w:pPr>
            <w:pStyle w:val="TOC2"/>
            <w:tabs>
              <w:tab w:val="right" w:leader="dot" w:pos="9488"/>
            </w:tabs>
            <w:rPr>
              <w:rFonts w:asciiTheme="minorHAnsi" w:eastAsiaTheme="minorEastAsia" w:hAnsiTheme="minorHAnsi" w:cstheme="minorBidi"/>
              <w:noProof/>
              <w:sz w:val="22"/>
              <w:lang w:eastAsia="en-AU"/>
            </w:rPr>
          </w:pPr>
          <w:hyperlink w:anchor="_Toc133609799" w:history="1">
            <w:r w:rsidR="00087E61" w:rsidRPr="00DA207D">
              <w:rPr>
                <w:rStyle w:val="Hyperlink"/>
                <w:rFonts w:ascii="Source Sans Pro" w:hAnsi="Source Sans Pro"/>
                <w:b/>
                <w:noProof/>
              </w:rPr>
              <w:t>Supporting our vision</w:t>
            </w:r>
            <w:r w:rsidR="00087E61">
              <w:rPr>
                <w:noProof/>
                <w:webHidden/>
              </w:rPr>
              <w:tab/>
            </w:r>
            <w:r w:rsidR="00087E61">
              <w:rPr>
                <w:noProof/>
                <w:webHidden/>
              </w:rPr>
              <w:fldChar w:fldCharType="begin"/>
            </w:r>
            <w:r w:rsidR="00087E61">
              <w:rPr>
                <w:noProof/>
                <w:webHidden/>
              </w:rPr>
              <w:instrText xml:space="preserve"> PAGEREF _Toc133609799 \h </w:instrText>
            </w:r>
            <w:r w:rsidR="00087E61">
              <w:rPr>
                <w:noProof/>
                <w:webHidden/>
              </w:rPr>
            </w:r>
            <w:r w:rsidR="00087E61">
              <w:rPr>
                <w:noProof/>
                <w:webHidden/>
              </w:rPr>
              <w:fldChar w:fldCharType="separate"/>
            </w:r>
            <w:r w:rsidR="00087E61">
              <w:rPr>
                <w:noProof/>
                <w:webHidden/>
              </w:rPr>
              <w:t>3</w:t>
            </w:r>
            <w:r w:rsidR="00087E61">
              <w:rPr>
                <w:noProof/>
                <w:webHidden/>
              </w:rPr>
              <w:fldChar w:fldCharType="end"/>
            </w:r>
          </w:hyperlink>
        </w:p>
        <w:p w14:paraId="1E45A5FC" w14:textId="559DD10E" w:rsidR="00087E61" w:rsidRDefault="00127608">
          <w:pPr>
            <w:pStyle w:val="TOC2"/>
            <w:tabs>
              <w:tab w:val="right" w:leader="dot" w:pos="9488"/>
            </w:tabs>
            <w:rPr>
              <w:rFonts w:asciiTheme="minorHAnsi" w:eastAsiaTheme="minorEastAsia" w:hAnsiTheme="minorHAnsi" w:cstheme="minorBidi"/>
              <w:noProof/>
              <w:sz w:val="22"/>
              <w:lang w:eastAsia="en-AU"/>
            </w:rPr>
          </w:pPr>
          <w:hyperlink w:anchor="_Toc133609800" w:history="1">
            <w:r w:rsidR="00087E61" w:rsidRPr="00DA207D">
              <w:rPr>
                <w:rStyle w:val="Hyperlink"/>
                <w:rFonts w:ascii="Source Sans Pro" w:hAnsi="Source Sans Pro"/>
                <w:b/>
                <w:noProof/>
              </w:rPr>
              <w:t>Valuable 500</w:t>
            </w:r>
            <w:r w:rsidR="00087E61">
              <w:rPr>
                <w:noProof/>
                <w:webHidden/>
              </w:rPr>
              <w:tab/>
            </w:r>
            <w:r w:rsidR="00087E61">
              <w:rPr>
                <w:noProof/>
                <w:webHidden/>
              </w:rPr>
              <w:fldChar w:fldCharType="begin"/>
            </w:r>
            <w:r w:rsidR="00087E61">
              <w:rPr>
                <w:noProof/>
                <w:webHidden/>
              </w:rPr>
              <w:instrText xml:space="preserve"> PAGEREF _Toc133609800 \h </w:instrText>
            </w:r>
            <w:r w:rsidR="00087E61">
              <w:rPr>
                <w:noProof/>
                <w:webHidden/>
              </w:rPr>
            </w:r>
            <w:r w:rsidR="00087E61">
              <w:rPr>
                <w:noProof/>
                <w:webHidden/>
              </w:rPr>
              <w:fldChar w:fldCharType="separate"/>
            </w:r>
            <w:r w:rsidR="00087E61">
              <w:rPr>
                <w:noProof/>
                <w:webHidden/>
              </w:rPr>
              <w:t>3</w:t>
            </w:r>
            <w:r w:rsidR="00087E61">
              <w:rPr>
                <w:noProof/>
                <w:webHidden/>
              </w:rPr>
              <w:fldChar w:fldCharType="end"/>
            </w:r>
          </w:hyperlink>
        </w:p>
        <w:p w14:paraId="70FD8923" w14:textId="5A7B6AF8" w:rsidR="00087E61" w:rsidRDefault="00127608">
          <w:pPr>
            <w:pStyle w:val="TOC2"/>
            <w:tabs>
              <w:tab w:val="right" w:leader="dot" w:pos="9488"/>
            </w:tabs>
            <w:rPr>
              <w:rFonts w:asciiTheme="minorHAnsi" w:eastAsiaTheme="minorEastAsia" w:hAnsiTheme="minorHAnsi" w:cstheme="minorBidi"/>
              <w:noProof/>
              <w:sz w:val="22"/>
              <w:lang w:eastAsia="en-AU"/>
            </w:rPr>
          </w:pPr>
          <w:hyperlink w:anchor="_Toc133609801" w:history="1">
            <w:r w:rsidR="00087E61" w:rsidRPr="00DA207D">
              <w:rPr>
                <w:rStyle w:val="Hyperlink"/>
                <w:rFonts w:ascii="Source Sans Pro" w:hAnsi="Source Sans Pro"/>
                <w:b/>
                <w:noProof/>
              </w:rPr>
              <w:t>Purple Space</w:t>
            </w:r>
            <w:r w:rsidR="00087E61">
              <w:rPr>
                <w:noProof/>
                <w:webHidden/>
              </w:rPr>
              <w:tab/>
            </w:r>
            <w:r w:rsidR="00087E61">
              <w:rPr>
                <w:noProof/>
                <w:webHidden/>
              </w:rPr>
              <w:fldChar w:fldCharType="begin"/>
            </w:r>
            <w:r w:rsidR="00087E61">
              <w:rPr>
                <w:noProof/>
                <w:webHidden/>
              </w:rPr>
              <w:instrText xml:space="preserve"> PAGEREF _Toc133609801 \h </w:instrText>
            </w:r>
            <w:r w:rsidR="00087E61">
              <w:rPr>
                <w:noProof/>
                <w:webHidden/>
              </w:rPr>
            </w:r>
            <w:r w:rsidR="00087E61">
              <w:rPr>
                <w:noProof/>
                <w:webHidden/>
              </w:rPr>
              <w:fldChar w:fldCharType="separate"/>
            </w:r>
            <w:r w:rsidR="00087E61">
              <w:rPr>
                <w:noProof/>
                <w:webHidden/>
              </w:rPr>
              <w:t>3</w:t>
            </w:r>
            <w:r w:rsidR="00087E61">
              <w:rPr>
                <w:noProof/>
                <w:webHidden/>
              </w:rPr>
              <w:fldChar w:fldCharType="end"/>
            </w:r>
          </w:hyperlink>
        </w:p>
        <w:p w14:paraId="498306B0" w14:textId="4D3B0D62" w:rsidR="00087E61" w:rsidRDefault="00127608">
          <w:pPr>
            <w:pStyle w:val="TOC2"/>
            <w:tabs>
              <w:tab w:val="right" w:leader="dot" w:pos="9488"/>
            </w:tabs>
            <w:rPr>
              <w:rFonts w:asciiTheme="minorHAnsi" w:eastAsiaTheme="minorEastAsia" w:hAnsiTheme="minorHAnsi" w:cstheme="minorBidi"/>
              <w:noProof/>
              <w:sz w:val="22"/>
              <w:lang w:eastAsia="en-AU"/>
            </w:rPr>
          </w:pPr>
          <w:hyperlink w:anchor="_Toc133609802" w:history="1">
            <w:r w:rsidR="00087E61" w:rsidRPr="00DA207D">
              <w:rPr>
                <w:rStyle w:val="Hyperlink"/>
                <w:rFonts w:ascii="Source Sans Pro" w:hAnsi="Source Sans Pro"/>
                <w:b/>
                <w:noProof/>
              </w:rPr>
              <w:t>AND CEO Message</w:t>
            </w:r>
            <w:r w:rsidR="00087E61">
              <w:rPr>
                <w:noProof/>
                <w:webHidden/>
              </w:rPr>
              <w:tab/>
            </w:r>
            <w:r w:rsidR="00087E61">
              <w:rPr>
                <w:noProof/>
                <w:webHidden/>
              </w:rPr>
              <w:fldChar w:fldCharType="begin"/>
            </w:r>
            <w:r w:rsidR="00087E61">
              <w:rPr>
                <w:noProof/>
                <w:webHidden/>
              </w:rPr>
              <w:instrText xml:space="preserve"> PAGEREF _Toc133609802 \h </w:instrText>
            </w:r>
            <w:r w:rsidR="00087E61">
              <w:rPr>
                <w:noProof/>
                <w:webHidden/>
              </w:rPr>
            </w:r>
            <w:r w:rsidR="00087E61">
              <w:rPr>
                <w:noProof/>
                <w:webHidden/>
              </w:rPr>
              <w:fldChar w:fldCharType="separate"/>
            </w:r>
            <w:r w:rsidR="00087E61">
              <w:rPr>
                <w:noProof/>
                <w:webHidden/>
              </w:rPr>
              <w:t>3</w:t>
            </w:r>
            <w:r w:rsidR="00087E61">
              <w:rPr>
                <w:noProof/>
                <w:webHidden/>
              </w:rPr>
              <w:fldChar w:fldCharType="end"/>
            </w:r>
          </w:hyperlink>
        </w:p>
        <w:p w14:paraId="42A47B42" w14:textId="77DB864C" w:rsidR="00087E61" w:rsidRDefault="00127608">
          <w:pPr>
            <w:pStyle w:val="TOC2"/>
            <w:tabs>
              <w:tab w:val="right" w:leader="dot" w:pos="9488"/>
            </w:tabs>
            <w:rPr>
              <w:rFonts w:asciiTheme="minorHAnsi" w:eastAsiaTheme="minorEastAsia" w:hAnsiTheme="minorHAnsi" w:cstheme="minorBidi"/>
              <w:noProof/>
              <w:sz w:val="22"/>
              <w:lang w:eastAsia="en-AU"/>
            </w:rPr>
          </w:pPr>
          <w:hyperlink w:anchor="_Toc133609803" w:history="1">
            <w:r w:rsidR="00087E61" w:rsidRPr="00DA207D">
              <w:rPr>
                <w:rStyle w:val="Hyperlink"/>
                <w:rFonts w:ascii="Source Sans Pro" w:hAnsi="Source Sans Pro"/>
                <w:b/>
                <w:noProof/>
              </w:rPr>
              <w:t>What we’ve achieved</w:t>
            </w:r>
            <w:r w:rsidR="00087E61">
              <w:rPr>
                <w:noProof/>
                <w:webHidden/>
              </w:rPr>
              <w:tab/>
            </w:r>
            <w:r w:rsidR="00087E61">
              <w:rPr>
                <w:noProof/>
                <w:webHidden/>
              </w:rPr>
              <w:fldChar w:fldCharType="begin"/>
            </w:r>
            <w:r w:rsidR="00087E61">
              <w:rPr>
                <w:noProof/>
                <w:webHidden/>
              </w:rPr>
              <w:instrText xml:space="preserve"> PAGEREF _Toc133609803 \h </w:instrText>
            </w:r>
            <w:r w:rsidR="00087E61">
              <w:rPr>
                <w:noProof/>
                <w:webHidden/>
              </w:rPr>
            </w:r>
            <w:r w:rsidR="00087E61">
              <w:rPr>
                <w:noProof/>
                <w:webHidden/>
              </w:rPr>
              <w:fldChar w:fldCharType="separate"/>
            </w:r>
            <w:r w:rsidR="00087E61">
              <w:rPr>
                <w:noProof/>
                <w:webHidden/>
              </w:rPr>
              <w:t>4</w:t>
            </w:r>
            <w:r w:rsidR="00087E61">
              <w:rPr>
                <w:noProof/>
                <w:webHidden/>
              </w:rPr>
              <w:fldChar w:fldCharType="end"/>
            </w:r>
          </w:hyperlink>
        </w:p>
        <w:p w14:paraId="3B196D57" w14:textId="5CAA1A86" w:rsidR="00087E61" w:rsidRDefault="00127608">
          <w:pPr>
            <w:pStyle w:val="TOC2"/>
            <w:tabs>
              <w:tab w:val="right" w:leader="dot" w:pos="9488"/>
            </w:tabs>
            <w:rPr>
              <w:rFonts w:asciiTheme="minorHAnsi" w:eastAsiaTheme="minorEastAsia" w:hAnsiTheme="minorHAnsi" w:cstheme="minorBidi"/>
              <w:noProof/>
              <w:sz w:val="22"/>
              <w:lang w:eastAsia="en-AU"/>
            </w:rPr>
          </w:pPr>
          <w:hyperlink w:anchor="_Toc133609804" w:history="1">
            <w:r w:rsidR="00087E61" w:rsidRPr="00DA207D">
              <w:rPr>
                <w:rStyle w:val="Hyperlink"/>
                <w:rFonts w:ascii="Source Sans Pro" w:hAnsi="Source Sans Pro"/>
                <w:b/>
                <w:noProof/>
              </w:rPr>
              <w:t>Dashboard</w:t>
            </w:r>
            <w:r w:rsidR="00087E61">
              <w:rPr>
                <w:noProof/>
                <w:webHidden/>
              </w:rPr>
              <w:tab/>
            </w:r>
            <w:r w:rsidR="00087E61">
              <w:rPr>
                <w:noProof/>
                <w:webHidden/>
              </w:rPr>
              <w:fldChar w:fldCharType="begin"/>
            </w:r>
            <w:r w:rsidR="00087E61">
              <w:rPr>
                <w:noProof/>
                <w:webHidden/>
              </w:rPr>
              <w:instrText xml:space="preserve"> PAGEREF _Toc133609804 \h </w:instrText>
            </w:r>
            <w:r w:rsidR="00087E61">
              <w:rPr>
                <w:noProof/>
                <w:webHidden/>
              </w:rPr>
            </w:r>
            <w:r w:rsidR="00087E61">
              <w:rPr>
                <w:noProof/>
                <w:webHidden/>
              </w:rPr>
              <w:fldChar w:fldCharType="separate"/>
            </w:r>
            <w:r w:rsidR="00087E61">
              <w:rPr>
                <w:noProof/>
                <w:webHidden/>
              </w:rPr>
              <w:t>5</w:t>
            </w:r>
            <w:r w:rsidR="00087E61">
              <w:rPr>
                <w:noProof/>
                <w:webHidden/>
              </w:rPr>
              <w:fldChar w:fldCharType="end"/>
            </w:r>
          </w:hyperlink>
        </w:p>
        <w:p w14:paraId="59847EB1" w14:textId="432DE451" w:rsidR="00087E61" w:rsidRDefault="00127608">
          <w:pPr>
            <w:pStyle w:val="TOC3"/>
            <w:tabs>
              <w:tab w:val="right" w:leader="dot" w:pos="9488"/>
            </w:tabs>
            <w:rPr>
              <w:rFonts w:asciiTheme="minorHAnsi" w:eastAsiaTheme="minorEastAsia" w:hAnsiTheme="minorHAnsi" w:cstheme="minorBidi"/>
              <w:noProof/>
              <w:sz w:val="22"/>
              <w:lang w:eastAsia="en-AU"/>
            </w:rPr>
          </w:pPr>
          <w:hyperlink w:anchor="_Toc133609805" w:history="1">
            <w:r w:rsidR="00087E61" w:rsidRPr="00DA207D">
              <w:rPr>
                <w:rStyle w:val="Hyperlink"/>
                <w:rFonts w:ascii="Source Sans Pro" w:hAnsi="Source Sans Pro"/>
                <w:noProof/>
              </w:rPr>
              <w:t>PACE Mentoring</w:t>
            </w:r>
            <w:r w:rsidR="00087E61">
              <w:rPr>
                <w:noProof/>
                <w:webHidden/>
              </w:rPr>
              <w:tab/>
            </w:r>
            <w:r w:rsidR="00087E61">
              <w:rPr>
                <w:noProof/>
                <w:webHidden/>
              </w:rPr>
              <w:fldChar w:fldCharType="begin"/>
            </w:r>
            <w:r w:rsidR="00087E61">
              <w:rPr>
                <w:noProof/>
                <w:webHidden/>
              </w:rPr>
              <w:instrText xml:space="preserve"> PAGEREF _Toc133609805 \h </w:instrText>
            </w:r>
            <w:r w:rsidR="00087E61">
              <w:rPr>
                <w:noProof/>
                <w:webHidden/>
              </w:rPr>
            </w:r>
            <w:r w:rsidR="00087E61">
              <w:rPr>
                <w:noProof/>
                <w:webHidden/>
              </w:rPr>
              <w:fldChar w:fldCharType="separate"/>
            </w:r>
            <w:r w:rsidR="00087E61">
              <w:rPr>
                <w:noProof/>
                <w:webHidden/>
              </w:rPr>
              <w:t>5</w:t>
            </w:r>
            <w:r w:rsidR="00087E61">
              <w:rPr>
                <w:noProof/>
                <w:webHidden/>
              </w:rPr>
              <w:fldChar w:fldCharType="end"/>
            </w:r>
          </w:hyperlink>
        </w:p>
        <w:p w14:paraId="4AFD2F35" w14:textId="513A519E" w:rsidR="00087E61" w:rsidRDefault="00127608">
          <w:pPr>
            <w:pStyle w:val="TOC3"/>
            <w:tabs>
              <w:tab w:val="right" w:leader="dot" w:pos="9488"/>
            </w:tabs>
            <w:rPr>
              <w:rFonts w:asciiTheme="minorHAnsi" w:eastAsiaTheme="minorEastAsia" w:hAnsiTheme="minorHAnsi" w:cstheme="minorBidi"/>
              <w:noProof/>
              <w:sz w:val="22"/>
              <w:lang w:eastAsia="en-AU"/>
            </w:rPr>
          </w:pPr>
          <w:hyperlink w:anchor="_Toc133609806" w:history="1">
            <w:r w:rsidR="00087E61" w:rsidRPr="00DA207D">
              <w:rPr>
                <w:rStyle w:val="Hyperlink"/>
                <w:rFonts w:ascii="Source Sans Pro" w:hAnsi="Source Sans Pro"/>
                <w:noProof/>
                <w:lang w:val="en-US" w:eastAsia="ja-JP"/>
              </w:rPr>
              <w:t>Benchmarking our progress</w:t>
            </w:r>
            <w:r w:rsidR="00087E61">
              <w:rPr>
                <w:noProof/>
                <w:webHidden/>
              </w:rPr>
              <w:tab/>
            </w:r>
            <w:r w:rsidR="00087E61">
              <w:rPr>
                <w:noProof/>
                <w:webHidden/>
              </w:rPr>
              <w:fldChar w:fldCharType="begin"/>
            </w:r>
            <w:r w:rsidR="00087E61">
              <w:rPr>
                <w:noProof/>
                <w:webHidden/>
              </w:rPr>
              <w:instrText xml:space="preserve"> PAGEREF _Toc133609806 \h </w:instrText>
            </w:r>
            <w:r w:rsidR="00087E61">
              <w:rPr>
                <w:noProof/>
                <w:webHidden/>
              </w:rPr>
            </w:r>
            <w:r w:rsidR="00087E61">
              <w:rPr>
                <w:noProof/>
                <w:webHidden/>
              </w:rPr>
              <w:fldChar w:fldCharType="separate"/>
            </w:r>
            <w:r w:rsidR="00087E61">
              <w:rPr>
                <w:noProof/>
                <w:webHidden/>
              </w:rPr>
              <w:t>5</w:t>
            </w:r>
            <w:r w:rsidR="00087E61">
              <w:rPr>
                <w:noProof/>
                <w:webHidden/>
              </w:rPr>
              <w:fldChar w:fldCharType="end"/>
            </w:r>
          </w:hyperlink>
        </w:p>
        <w:p w14:paraId="6E08D519" w14:textId="5FFBC19D" w:rsidR="00087E61" w:rsidRDefault="00127608">
          <w:pPr>
            <w:pStyle w:val="TOC3"/>
            <w:tabs>
              <w:tab w:val="right" w:leader="dot" w:pos="9488"/>
            </w:tabs>
            <w:rPr>
              <w:rFonts w:asciiTheme="minorHAnsi" w:eastAsiaTheme="minorEastAsia" w:hAnsiTheme="minorHAnsi" w:cstheme="minorBidi"/>
              <w:noProof/>
              <w:sz w:val="22"/>
              <w:lang w:eastAsia="en-AU"/>
            </w:rPr>
          </w:pPr>
          <w:hyperlink w:anchor="_Toc133609807" w:history="1">
            <w:r w:rsidR="00087E61" w:rsidRPr="00DA207D">
              <w:rPr>
                <w:rStyle w:val="Hyperlink"/>
                <w:rFonts w:ascii="Source Sans Pro" w:eastAsia="Source Sans Pro" w:hAnsi="Source Sans Pro" w:cs="Source Sans Pro"/>
                <w:noProof/>
                <w:lang w:val="en-US" w:eastAsia="ja-JP"/>
              </w:rPr>
              <w:t>Stepping Into internship program</w:t>
            </w:r>
            <w:r w:rsidR="00087E61">
              <w:rPr>
                <w:noProof/>
                <w:webHidden/>
              </w:rPr>
              <w:tab/>
            </w:r>
            <w:r w:rsidR="00087E61">
              <w:rPr>
                <w:noProof/>
                <w:webHidden/>
              </w:rPr>
              <w:fldChar w:fldCharType="begin"/>
            </w:r>
            <w:r w:rsidR="00087E61">
              <w:rPr>
                <w:noProof/>
                <w:webHidden/>
              </w:rPr>
              <w:instrText xml:space="preserve"> PAGEREF _Toc133609807 \h </w:instrText>
            </w:r>
            <w:r w:rsidR="00087E61">
              <w:rPr>
                <w:noProof/>
                <w:webHidden/>
              </w:rPr>
            </w:r>
            <w:r w:rsidR="00087E61">
              <w:rPr>
                <w:noProof/>
                <w:webHidden/>
              </w:rPr>
              <w:fldChar w:fldCharType="separate"/>
            </w:r>
            <w:r w:rsidR="00087E61">
              <w:rPr>
                <w:noProof/>
                <w:webHidden/>
              </w:rPr>
              <w:t>5</w:t>
            </w:r>
            <w:r w:rsidR="00087E61">
              <w:rPr>
                <w:noProof/>
                <w:webHidden/>
              </w:rPr>
              <w:fldChar w:fldCharType="end"/>
            </w:r>
          </w:hyperlink>
        </w:p>
        <w:p w14:paraId="63E41FE8" w14:textId="4A5160EB" w:rsidR="00087E61" w:rsidRDefault="00127608">
          <w:pPr>
            <w:pStyle w:val="TOC2"/>
            <w:tabs>
              <w:tab w:val="right" w:leader="dot" w:pos="9488"/>
            </w:tabs>
            <w:rPr>
              <w:rFonts w:asciiTheme="minorHAnsi" w:eastAsiaTheme="minorEastAsia" w:hAnsiTheme="minorHAnsi" w:cstheme="minorBidi"/>
              <w:noProof/>
              <w:sz w:val="22"/>
              <w:lang w:eastAsia="en-AU"/>
            </w:rPr>
          </w:pPr>
          <w:hyperlink w:anchor="_Toc133609808" w:history="1">
            <w:r w:rsidR="00087E61" w:rsidRPr="00DA207D">
              <w:rPr>
                <w:rStyle w:val="Hyperlink"/>
                <w:rFonts w:ascii="Source Sans Pro" w:hAnsi="Source Sans Pro"/>
                <w:b/>
                <w:noProof/>
              </w:rPr>
              <w:t>Designing Accessible and Inclusive workplaces</w:t>
            </w:r>
            <w:r w:rsidR="00087E61">
              <w:rPr>
                <w:noProof/>
                <w:webHidden/>
              </w:rPr>
              <w:tab/>
            </w:r>
            <w:r w:rsidR="00087E61">
              <w:rPr>
                <w:noProof/>
                <w:webHidden/>
              </w:rPr>
              <w:fldChar w:fldCharType="begin"/>
            </w:r>
            <w:r w:rsidR="00087E61">
              <w:rPr>
                <w:noProof/>
                <w:webHidden/>
              </w:rPr>
              <w:instrText xml:space="preserve"> PAGEREF _Toc133609808 \h </w:instrText>
            </w:r>
            <w:r w:rsidR="00087E61">
              <w:rPr>
                <w:noProof/>
                <w:webHidden/>
              </w:rPr>
            </w:r>
            <w:r w:rsidR="00087E61">
              <w:rPr>
                <w:noProof/>
                <w:webHidden/>
              </w:rPr>
              <w:fldChar w:fldCharType="separate"/>
            </w:r>
            <w:r w:rsidR="00087E61">
              <w:rPr>
                <w:noProof/>
                <w:webHidden/>
              </w:rPr>
              <w:t>5</w:t>
            </w:r>
            <w:r w:rsidR="00087E61">
              <w:rPr>
                <w:noProof/>
                <w:webHidden/>
              </w:rPr>
              <w:fldChar w:fldCharType="end"/>
            </w:r>
          </w:hyperlink>
        </w:p>
        <w:p w14:paraId="41A902FD" w14:textId="20F30F33" w:rsidR="00087E61" w:rsidRDefault="00127608">
          <w:pPr>
            <w:pStyle w:val="TOC2"/>
            <w:tabs>
              <w:tab w:val="right" w:leader="dot" w:pos="9488"/>
            </w:tabs>
            <w:rPr>
              <w:rFonts w:asciiTheme="minorHAnsi" w:eastAsiaTheme="minorEastAsia" w:hAnsiTheme="minorHAnsi" w:cstheme="minorBidi"/>
              <w:noProof/>
              <w:sz w:val="22"/>
              <w:lang w:eastAsia="en-AU"/>
            </w:rPr>
          </w:pPr>
          <w:hyperlink w:anchor="_Toc133609809" w:history="1">
            <w:r w:rsidR="00087E61" w:rsidRPr="00DA207D">
              <w:rPr>
                <w:rStyle w:val="Hyperlink"/>
                <w:rFonts w:ascii="Source Sans Pro" w:hAnsi="Source Sans Pro"/>
                <w:b/>
                <w:noProof/>
              </w:rPr>
              <w:t>Inclusion through employment – Our with Job Support</w:t>
            </w:r>
            <w:r w:rsidR="00087E61">
              <w:rPr>
                <w:noProof/>
                <w:webHidden/>
              </w:rPr>
              <w:tab/>
            </w:r>
            <w:r w:rsidR="00087E61">
              <w:rPr>
                <w:noProof/>
                <w:webHidden/>
              </w:rPr>
              <w:fldChar w:fldCharType="begin"/>
            </w:r>
            <w:r w:rsidR="00087E61">
              <w:rPr>
                <w:noProof/>
                <w:webHidden/>
              </w:rPr>
              <w:instrText xml:space="preserve"> PAGEREF _Toc133609809 \h </w:instrText>
            </w:r>
            <w:r w:rsidR="00087E61">
              <w:rPr>
                <w:noProof/>
                <w:webHidden/>
              </w:rPr>
            </w:r>
            <w:r w:rsidR="00087E61">
              <w:rPr>
                <w:noProof/>
                <w:webHidden/>
              </w:rPr>
              <w:fldChar w:fldCharType="separate"/>
            </w:r>
            <w:r w:rsidR="00087E61">
              <w:rPr>
                <w:noProof/>
                <w:webHidden/>
              </w:rPr>
              <w:t>6</w:t>
            </w:r>
            <w:r w:rsidR="00087E61">
              <w:rPr>
                <w:noProof/>
                <w:webHidden/>
              </w:rPr>
              <w:fldChar w:fldCharType="end"/>
            </w:r>
          </w:hyperlink>
        </w:p>
        <w:p w14:paraId="0BE4797B" w14:textId="656FC0CA" w:rsidR="00087E61" w:rsidRDefault="00127608">
          <w:pPr>
            <w:pStyle w:val="TOC2"/>
            <w:tabs>
              <w:tab w:val="right" w:leader="dot" w:pos="9488"/>
            </w:tabs>
            <w:rPr>
              <w:rFonts w:asciiTheme="minorHAnsi" w:eastAsiaTheme="minorEastAsia" w:hAnsiTheme="minorHAnsi" w:cstheme="minorBidi"/>
              <w:noProof/>
              <w:sz w:val="22"/>
              <w:lang w:eastAsia="en-AU"/>
            </w:rPr>
          </w:pPr>
          <w:hyperlink w:anchor="_Toc133609810" w:history="1">
            <w:r w:rsidR="00087E61" w:rsidRPr="00DA207D">
              <w:rPr>
                <w:rStyle w:val="Hyperlink"/>
                <w:rFonts w:ascii="Source Sans Pro" w:hAnsi="Source Sans Pro"/>
                <w:b/>
                <w:noProof/>
              </w:rPr>
              <w:t>Our employee resource group NABility</w:t>
            </w:r>
            <w:r w:rsidR="00087E61">
              <w:rPr>
                <w:noProof/>
                <w:webHidden/>
              </w:rPr>
              <w:tab/>
            </w:r>
            <w:r w:rsidR="00087E61">
              <w:rPr>
                <w:noProof/>
                <w:webHidden/>
              </w:rPr>
              <w:fldChar w:fldCharType="begin"/>
            </w:r>
            <w:r w:rsidR="00087E61">
              <w:rPr>
                <w:noProof/>
                <w:webHidden/>
              </w:rPr>
              <w:instrText xml:space="preserve"> PAGEREF _Toc133609810 \h </w:instrText>
            </w:r>
            <w:r w:rsidR="00087E61">
              <w:rPr>
                <w:noProof/>
                <w:webHidden/>
              </w:rPr>
            </w:r>
            <w:r w:rsidR="00087E61">
              <w:rPr>
                <w:noProof/>
                <w:webHidden/>
              </w:rPr>
              <w:fldChar w:fldCharType="separate"/>
            </w:r>
            <w:r w:rsidR="00087E61">
              <w:rPr>
                <w:noProof/>
                <w:webHidden/>
              </w:rPr>
              <w:t>8</w:t>
            </w:r>
            <w:r w:rsidR="00087E61">
              <w:rPr>
                <w:noProof/>
                <w:webHidden/>
              </w:rPr>
              <w:fldChar w:fldCharType="end"/>
            </w:r>
          </w:hyperlink>
        </w:p>
        <w:p w14:paraId="571527CB" w14:textId="1E04D9B3" w:rsidR="00087E61" w:rsidRDefault="00127608">
          <w:pPr>
            <w:pStyle w:val="TOC2"/>
            <w:tabs>
              <w:tab w:val="right" w:leader="dot" w:pos="9488"/>
            </w:tabs>
            <w:rPr>
              <w:rFonts w:asciiTheme="minorHAnsi" w:eastAsiaTheme="minorEastAsia" w:hAnsiTheme="minorHAnsi" w:cstheme="minorBidi"/>
              <w:noProof/>
              <w:sz w:val="22"/>
              <w:lang w:eastAsia="en-AU"/>
            </w:rPr>
          </w:pPr>
          <w:hyperlink w:anchor="_Toc133609811" w:history="1">
            <w:r w:rsidR="00087E61" w:rsidRPr="00DA207D">
              <w:rPr>
                <w:rStyle w:val="Hyperlink"/>
                <w:rFonts w:ascii="Source Sans Pro" w:hAnsi="Source Sans Pro"/>
                <w:b/>
                <w:noProof/>
              </w:rPr>
              <w:t>Meet our new NABility Chairs</w:t>
            </w:r>
            <w:r w:rsidR="00087E61">
              <w:rPr>
                <w:noProof/>
                <w:webHidden/>
              </w:rPr>
              <w:tab/>
            </w:r>
            <w:r w:rsidR="00087E61">
              <w:rPr>
                <w:noProof/>
                <w:webHidden/>
              </w:rPr>
              <w:fldChar w:fldCharType="begin"/>
            </w:r>
            <w:r w:rsidR="00087E61">
              <w:rPr>
                <w:noProof/>
                <w:webHidden/>
              </w:rPr>
              <w:instrText xml:space="preserve"> PAGEREF _Toc133609811 \h </w:instrText>
            </w:r>
            <w:r w:rsidR="00087E61">
              <w:rPr>
                <w:noProof/>
                <w:webHidden/>
              </w:rPr>
            </w:r>
            <w:r w:rsidR="00087E61">
              <w:rPr>
                <w:noProof/>
                <w:webHidden/>
              </w:rPr>
              <w:fldChar w:fldCharType="separate"/>
            </w:r>
            <w:r w:rsidR="00087E61">
              <w:rPr>
                <w:noProof/>
                <w:webHidden/>
              </w:rPr>
              <w:t>8</w:t>
            </w:r>
            <w:r w:rsidR="00087E61">
              <w:rPr>
                <w:noProof/>
                <w:webHidden/>
              </w:rPr>
              <w:fldChar w:fldCharType="end"/>
            </w:r>
          </w:hyperlink>
        </w:p>
        <w:p w14:paraId="61A474DB" w14:textId="09CBA537" w:rsidR="00087E61" w:rsidRDefault="00127608">
          <w:pPr>
            <w:pStyle w:val="TOC2"/>
            <w:tabs>
              <w:tab w:val="right" w:leader="dot" w:pos="9488"/>
            </w:tabs>
            <w:rPr>
              <w:rFonts w:asciiTheme="minorHAnsi" w:eastAsiaTheme="minorEastAsia" w:hAnsiTheme="minorHAnsi" w:cstheme="minorBidi"/>
              <w:noProof/>
              <w:sz w:val="22"/>
              <w:lang w:eastAsia="en-AU"/>
            </w:rPr>
          </w:pPr>
          <w:hyperlink w:anchor="_Toc133609812" w:history="1">
            <w:r w:rsidR="00087E61" w:rsidRPr="00DA207D">
              <w:rPr>
                <w:rStyle w:val="Hyperlink"/>
                <w:noProof/>
              </w:rPr>
              <w:t>Our Accessibility Action Plan 2023-2024</w:t>
            </w:r>
            <w:r w:rsidR="00087E61">
              <w:rPr>
                <w:noProof/>
                <w:webHidden/>
              </w:rPr>
              <w:tab/>
            </w:r>
            <w:r w:rsidR="00087E61">
              <w:rPr>
                <w:noProof/>
                <w:webHidden/>
              </w:rPr>
              <w:fldChar w:fldCharType="begin"/>
            </w:r>
            <w:r w:rsidR="00087E61">
              <w:rPr>
                <w:noProof/>
                <w:webHidden/>
              </w:rPr>
              <w:instrText xml:space="preserve"> PAGEREF _Toc133609812 \h </w:instrText>
            </w:r>
            <w:r w:rsidR="00087E61">
              <w:rPr>
                <w:noProof/>
                <w:webHidden/>
              </w:rPr>
            </w:r>
            <w:r w:rsidR="00087E61">
              <w:rPr>
                <w:noProof/>
                <w:webHidden/>
              </w:rPr>
              <w:fldChar w:fldCharType="separate"/>
            </w:r>
            <w:r w:rsidR="00087E61">
              <w:rPr>
                <w:noProof/>
                <w:webHidden/>
              </w:rPr>
              <w:t>10</w:t>
            </w:r>
            <w:r w:rsidR="00087E61">
              <w:rPr>
                <w:noProof/>
                <w:webHidden/>
              </w:rPr>
              <w:fldChar w:fldCharType="end"/>
            </w:r>
          </w:hyperlink>
        </w:p>
        <w:p w14:paraId="7D23D4CA" w14:textId="7D80506A" w:rsidR="00087E61" w:rsidRDefault="00127608">
          <w:pPr>
            <w:pStyle w:val="TOC2"/>
            <w:tabs>
              <w:tab w:val="right" w:leader="dot" w:pos="9488"/>
            </w:tabs>
            <w:rPr>
              <w:rFonts w:asciiTheme="minorHAnsi" w:eastAsiaTheme="minorEastAsia" w:hAnsiTheme="minorHAnsi" w:cstheme="minorBidi"/>
              <w:noProof/>
              <w:sz w:val="22"/>
              <w:lang w:eastAsia="en-AU"/>
            </w:rPr>
          </w:pPr>
          <w:hyperlink w:anchor="_Toc133609813" w:history="1">
            <w:r w:rsidR="00087E61" w:rsidRPr="00DA207D">
              <w:rPr>
                <w:rStyle w:val="Hyperlink"/>
                <w:rFonts w:ascii="Source Sans Pro" w:hAnsi="Source Sans Pro"/>
                <w:b/>
                <w:noProof/>
              </w:rPr>
              <w:t>Our Governance and Leadership</w:t>
            </w:r>
            <w:r w:rsidR="00087E61">
              <w:rPr>
                <w:noProof/>
                <w:webHidden/>
              </w:rPr>
              <w:tab/>
            </w:r>
            <w:r w:rsidR="00087E61">
              <w:rPr>
                <w:noProof/>
                <w:webHidden/>
              </w:rPr>
              <w:fldChar w:fldCharType="begin"/>
            </w:r>
            <w:r w:rsidR="00087E61">
              <w:rPr>
                <w:noProof/>
                <w:webHidden/>
              </w:rPr>
              <w:instrText xml:space="preserve"> PAGEREF _Toc133609813 \h </w:instrText>
            </w:r>
            <w:r w:rsidR="00087E61">
              <w:rPr>
                <w:noProof/>
                <w:webHidden/>
              </w:rPr>
            </w:r>
            <w:r w:rsidR="00087E61">
              <w:rPr>
                <w:noProof/>
                <w:webHidden/>
              </w:rPr>
              <w:fldChar w:fldCharType="separate"/>
            </w:r>
            <w:r w:rsidR="00087E61">
              <w:rPr>
                <w:noProof/>
                <w:webHidden/>
              </w:rPr>
              <w:t>10</w:t>
            </w:r>
            <w:r w:rsidR="00087E61">
              <w:rPr>
                <w:noProof/>
                <w:webHidden/>
              </w:rPr>
              <w:fldChar w:fldCharType="end"/>
            </w:r>
          </w:hyperlink>
        </w:p>
        <w:p w14:paraId="62A7446A" w14:textId="49267289" w:rsidR="00087E61" w:rsidRDefault="00127608">
          <w:pPr>
            <w:pStyle w:val="TOC2"/>
            <w:tabs>
              <w:tab w:val="right" w:leader="dot" w:pos="9488"/>
            </w:tabs>
            <w:rPr>
              <w:rFonts w:asciiTheme="minorHAnsi" w:eastAsiaTheme="minorEastAsia" w:hAnsiTheme="minorHAnsi" w:cstheme="minorBidi"/>
              <w:noProof/>
              <w:sz w:val="22"/>
              <w:lang w:eastAsia="en-AU"/>
            </w:rPr>
          </w:pPr>
          <w:hyperlink w:anchor="_Toc133609814" w:history="1">
            <w:r w:rsidR="00087E61" w:rsidRPr="00DA207D">
              <w:rPr>
                <w:rStyle w:val="Hyperlink"/>
                <w:rFonts w:ascii="Source Sans Pro" w:hAnsi="Source Sans Pro"/>
                <w:b/>
                <w:noProof/>
              </w:rPr>
              <w:t>Your feedback helps</w:t>
            </w:r>
            <w:r w:rsidR="00087E61">
              <w:rPr>
                <w:noProof/>
                <w:webHidden/>
              </w:rPr>
              <w:tab/>
            </w:r>
            <w:r w:rsidR="00087E61">
              <w:rPr>
                <w:noProof/>
                <w:webHidden/>
              </w:rPr>
              <w:fldChar w:fldCharType="begin"/>
            </w:r>
            <w:r w:rsidR="00087E61">
              <w:rPr>
                <w:noProof/>
                <w:webHidden/>
              </w:rPr>
              <w:instrText xml:space="preserve"> PAGEREF _Toc133609814 \h </w:instrText>
            </w:r>
            <w:r w:rsidR="00087E61">
              <w:rPr>
                <w:noProof/>
                <w:webHidden/>
              </w:rPr>
            </w:r>
            <w:r w:rsidR="00087E61">
              <w:rPr>
                <w:noProof/>
                <w:webHidden/>
              </w:rPr>
              <w:fldChar w:fldCharType="separate"/>
            </w:r>
            <w:r w:rsidR="00087E61">
              <w:rPr>
                <w:noProof/>
                <w:webHidden/>
              </w:rPr>
              <w:t>11</w:t>
            </w:r>
            <w:r w:rsidR="00087E61">
              <w:rPr>
                <w:noProof/>
                <w:webHidden/>
              </w:rPr>
              <w:fldChar w:fldCharType="end"/>
            </w:r>
          </w:hyperlink>
        </w:p>
        <w:p w14:paraId="45F87A3D" w14:textId="0B738624" w:rsidR="00087E61" w:rsidRDefault="00127608">
          <w:pPr>
            <w:pStyle w:val="TOC2"/>
            <w:tabs>
              <w:tab w:val="right" w:leader="dot" w:pos="9488"/>
            </w:tabs>
            <w:rPr>
              <w:rFonts w:asciiTheme="minorHAnsi" w:eastAsiaTheme="minorEastAsia" w:hAnsiTheme="minorHAnsi" w:cstheme="minorBidi"/>
              <w:noProof/>
              <w:sz w:val="22"/>
              <w:lang w:eastAsia="en-AU"/>
            </w:rPr>
          </w:pPr>
          <w:hyperlink w:anchor="_Toc133609815" w:history="1">
            <w:r w:rsidR="00087E61" w:rsidRPr="00DA207D">
              <w:rPr>
                <w:rStyle w:val="Hyperlink"/>
                <w:rFonts w:ascii="Source Sans Pro" w:hAnsi="Source Sans Pro"/>
                <w:b/>
                <w:noProof/>
              </w:rPr>
              <w:t>Alternative Access Formats</w:t>
            </w:r>
            <w:r w:rsidR="00087E61">
              <w:rPr>
                <w:noProof/>
                <w:webHidden/>
              </w:rPr>
              <w:tab/>
            </w:r>
            <w:r w:rsidR="00087E61">
              <w:rPr>
                <w:noProof/>
                <w:webHidden/>
              </w:rPr>
              <w:fldChar w:fldCharType="begin"/>
            </w:r>
            <w:r w:rsidR="00087E61">
              <w:rPr>
                <w:noProof/>
                <w:webHidden/>
              </w:rPr>
              <w:instrText xml:space="preserve"> PAGEREF _Toc133609815 \h </w:instrText>
            </w:r>
            <w:r w:rsidR="00087E61">
              <w:rPr>
                <w:noProof/>
                <w:webHidden/>
              </w:rPr>
            </w:r>
            <w:r w:rsidR="00087E61">
              <w:rPr>
                <w:noProof/>
                <w:webHidden/>
              </w:rPr>
              <w:fldChar w:fldCharType="separate"/>
            </w:r>
            <w:r w:rsidR="00087E61">
              <w:rPr>
                <w:noProof/>
                <w:webHidden/>
              </w:rPr>
              <w:t>11</w:t>
            </w:r>
            <w:r w:rsidR="00087E61">
              <w:rPr>
                <w:noProof/>
                <w:webHidden/>
              </w:rPr>
              <w:fldChar w:fldCharType="end"/>
            </w:r>
          </w:hyperlink>
        </w:p>
        <w:p w14:paraId="2B888562" w14:textId="687646EE" w:rsidR="004931CA" w:rsidRPr="002F5FBF" w:rsidRDefault="004931CA">
          <w:pPr>
            <w:rPr>
              <w:rFonts w:ascii="Source Sans Pro" w:hAnsi="Source Sans Pro"/>
            </w:rPr>
          </w:pPr>
          <w:r w:rsidRPr="002F5FBF">
            <w:rPr>
              <w:rFonts w:ascii="Source Sans Pro" w:hAnsi="Source Sans Pro"/>
              <w:b/>
            </w:rPr>
            <w:fldChar w:fldCharType="end"/>
          </w:r>
        </w:p>
      </w:sdtContent>
    </w:sdt>
    <w:p w14:paraId="1F6C5F2D" w14:textId="77777777" w:rsidR="005966EE" w:rsidRPr="002F5FBF" w:rsidRDefault="005966EE" w:rsidP="005966EE">
      <w:pPr>
        <w:rPr>
          <w:rFonts w:ascii="Source Sans Pro" w:hAnsi="Source Sans Pro" w:cs="Open Sans"/>
        </w:rPr>
        <w:sectPr w:rsidR="005966EE" w:rsidRPr="002F5FBF" w:rsidSect="00B44ABD">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276" w:right="1274" w:bottom="1276" w:left="1134" w:header="426" w:footer="708" w:gutter="0"/>
          <w:cols w:space="708"/>
          <w:titlePg/>
          <w:docGrid w:linePitch="360"/>
        </w:sectPr>
      </w:pPr>
      <w:r w:rsidRPr="002F5FBF">
        <w:rPr>
          <w:rFonts w:ascii="Source Sans Pro" w:hAnsi="Source Sans Pro" w:cs="Open Sans"/>
        </w:rPr>
        <w:br w:type="page"/>
      </w:r>
    </w:p>
    <w:p w14:paraId="5AA6DE05" w14:textId="77777777" w:rsidR="00EC59F5" w:rsidRPr="005101E6" w:rsidRDefault="00EC59F5" w:rsidP="00EC59F5">
      <w:pPr>
        <w:spacing w:before="120" w:after="60"/>
        <w:rPr>
          <w:rFonts w:ascii="Source Sans Pro" w:eastAsiaTheme="minorHAnsi" w:hAnsi="Source Sans Pro"/>
          <w:b/>
          <w:bCs/>
          <w:color w:val="212121"/>
          <w:sz w:val="24"/>
          <w:szCs w:val="24"/>
        </w:rPr>
      </w:pPr>
      <w:r w:rsidRPr="005101E6">
        <w:rPr>
          <w:rFonts w:ascii="Source Sans Pro" w:hAnsi="Source Sans Pro"/>
          <w:b/>
          <w:bCs/>
          <w:color w:val="212121"/>
          <w:sz w:val="28"/>
          <w:szCs w:val="28"/>
        </w:rPr>
        <w:lastRenderedPageBreak/>
        <w:t>Welcome message by our Executive Sponsor</w:t>
      </w:r>
    </w:p>
    <w:p w14:paraId="76E41C77" w14:textId="77777777" w:rsidR="00932A8E" w:rsidRDefault="00446D36" w:rsidP="00EC59F5">
      <w:pPr>
        <w:rPr>
          <w:rFonts w:ascii="Source Sans Pro" w:hAnsi="Source Sans Pro"/>
          <w:color w:val="212121"/>
          <w:sz w:val="24"/>
          <w:szCs w:val="24"/>
        </w:rPr>
      </w:pPr>
      <w:r>
        <w:rPr>
          <w:noProof/>
        </w:rPr>
        <w:drawing>
          <wp:inline distT="0" distB="0" distL="0" distR="0" wp14:anchorId="5FB6DC2E" wp14:editId="79169C3B">
            <wp:extent cx="2288441" cy="1526872"/>
            <wp:effectExtent l="0" t="0" r="0" b="0"/>
            <wp:docPr id="2" name="Picture 2" descr="Photo of Sharon Cook&#10;Group Executive, Legal Commercial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Sharon Cook&#10;Group Executive, Legal Commercial Services&#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9096" cy="1527309"/>
                    </a:xfrm>
                    <a:prstGeom prst="rect">
                      <a:avLst/>
                    </a:prstGeom>
                    <a:noFill/>
                  </pic:spPr>
                </pic:pic>
              </a:graphicData>
            </a:graphic>
          </wp:inline>
        </w:drawing>
      </w:r>
    </w:p>
    <w:p w14:paraId="76DBE900" w14:textId="77777777" w:rsidR="00EC59F5" w:rsidRDefault="00EC59F5" w:rsidP="00EC59F5">
      <w:pPr>
        <w:rPr>
          <w:color w:val="212121"/>
        </w:rPr>
      </w:pPr>
      <w:r>
        <w:rPr>
          <w:rFonts w:ascii="Source Sans Pro" w:hAnsi="Source Sans Pro"/>
          <w:color w:val="212121"/>
          <w:sz w:val="24"/>
          <w:szCs w:val="24"/>
        </w:rPr>
        <w:t> </w:t>
      </w:r>
    </w:p>
    <w:p w14:paraId="4196C507" w14:textId="4FE99615" w:rsidR="00E64B2F" w:rsidRPr="0095494C" w:rsidRDefault="0024743B" w:rsidP="00EC59F5">
      <w:pPr>
        <w:rPr>
          <w:rFonts w:ascii="Source Sans Pro" w:hAnsi="Source Sans Pro"/>
          <w:color w:val="212121"/>
          <w:sz w:val="24"/>
          <w:szCs w:val="24"/>
        </w:rPr>
      </w:pPr>
      <w:r w:rsidRPr="0095494C">
        <w:rPr>
          <w:sz w:val="24"/>
          <w:szCs w:val="24"/>
        </w:rPr>
        <w:t xml:space="preserve">At NAB, we’re committed to inclusion and accessibility for everyone, including our customers, </w:t>
      </w:r>
      <w:proofErr w:type="gramStart"/>
      <w:r w:rsidRPr="0095494C">
        <w:rPr>
          <w:sz w:val="24"/>
          <w:szCs w:val="24"/>
        </w:rPr>
        <w:t>colleagues</w:t>
      </w:r>
      <w:proofErr w:type="gramEnd"/>
      <w:r w:rsidRPr="0095494C">
        <w:rPr>
          <w:sz w:val="24"/>
          <w:szCs w:val="24"/>
        </w:rPr>
        <w:t xml:space="preserve"> and community with disability. I’m proud of the work we’ve done so far in this space, as we continue to embed greater accessibility across our business.</w:t>
      </w:r>
    </w:p>
    <w:p w14:paraId="3434D1DC" w14:textId="77777777" w:rsidR="0024743B" w:rsidRPr="0095494C" w:rsidRDefault="0024743B" w:rsidP="00EC59F5">
      <w:pPr>
        <w:rPr>
          <w:rFonts w:ascii="Source Sans Pro" w:hAnsi="Source Sans Pro"/>
          <w:color w:val="212121"/>
          <w:sz w:val="24"/>
          <w:szCs w:val="24"/>
        </w:rPr>
      </w:pPr>
    </w:p>
    <w:p w14:paraId="416D29BE" w14:textId="77777777" w:rsidR="00253CBC" w:rsidRPr="0095494C" w:rsidRDefault="001473F4" w:rsidP="001473F4">
      <w:pPr>
        <w:rPr>
          <w:sz w:val="24"/>
          <w:szCs w:val="24"/>
        </w:rPr>
      </w:pPr>
      <w:r w:rsidRPr="0095494C">
        <w:rPr>
          <w:sz w:val="24"/>
          <w:szCs w:val="24"/>
        </w:rPr>
        <w:t xml:space="preserve">The 2021-2022 Accessibility Action Plan kickstarted many exciting projects for NAB. One of these is connecting with disability organisations through our Accessibility Roundtables, so that we can gain insight into what good looks like, directly from people with disability. They’ve been a huge success. </w:t>
      </w:r>
    </w:p>
    <w:p w14:paraId="2626642D" w14:textId="77777777" w:rsidR="00253CBC" w:rsidRPr="0095494C" w:rsidRDefault="00253CBC" w:rsidP="001473F4">
      <w:pPr>
        <w:rPr>
          <w:sz w:val="24"/>
          <w:szCs w:val="24"/>
        </w:rPr>
      </w:pPr>
    </w:p>
    <w:p w14:paraId="415BE361" w14:textId="77777777" w:rsidR="00253CBC" w:rsidRPr="0095494C" w:rsidRDefault="001473F4" w:rsidP="001473F4">
      <w:pPr>
        <w:rPr>
          <w:sz w:val="24"/>
          <w:szCs w:val="24"/>
        </w:rPr>
      </w:pPr>
      <w:r w:rsidRPr="0095494C">
        <w:rPr>
          <w:sz w:val="24"/>
          <w:szCs w:val="24"/>
        </w:rPr>
        <w:t xml:space="preserve">Our focus in 2022 was to better understand the customer experience in banking, as well as best practice approaches for the employment and retention of people with disability. These learnings are informing how we act and what we do with the goals and actions in this, and future, Accessibility Action Plans. </w:t>
      </w:r>
    </w:p>
    <w:p w14:paraId="06C201DA" w14:textId="77777777" w:rsidR="00253CBC" w:rsidRPr="0095494C" w:rsidRDefault="00253CBC" w:rsidP="001473F4">
      <w:pPr>
        <w:rPr>
          <w:sz w:val="24"/>
          <w:szCs w:val="24"/>
        </w:rPr>
      </w:pPr>
    </w:p>
    <w:p w14:paraId="6D8690E5" w14:textId="7D2EC82B" w:rsidR="001473F4" w:rsidRPr="0095494C" w:rsidRDefault="001473F4" w:rsidP="001473F4">
      <w:pPr>
        <w:rPr>
          <w:color w:val="212121"/>
          <w:sz w:val="24"/>
          <w:szCs w:val="24"/>
        </w:rPr>
      </w:pPr>
      <w:r w:rsidRPr="0095494C">
        <w:rPr>
          <w:sz w:val="24"/>
          <w:szCs w:val="24"/>
        </w:rPr>
        <w:t xml:space="preserve">Our partnerships with disability organisations have </w:t>
      </w:r>
      <w:proofErr w:type="gramStart"/>
      <w:r w:rsidRPr="0095494C">
        <w:rPr>
          <w:sz w:val="24"/>
          <w:szCs w:val="24"/>
        </w:rPr>
        <w:t>opened up</w:t>
      </w:r>
      <w:proofErr w:type="gramEnd"/>
      <w:r w:rsidRPr="0095494C">
        <w:rPr>
          <w:sz w:val="24"/>
          <w:szCs w:val="24"/>
        </w:rPr>
        <w:t xml:space="preserve"> further innovative opportunities for NAB. This includes the development of sensory maps for our commercial buildings, and more effective ways to use our expertise through NAB Neighbourhood volunteering. </w:t>
      </w:r>
    </w:p>
    <w:p w14:paraId="423B870B" w14:textId="453BFD3C" w:rsidR="00EC59F5" w:rsidRPr="0095494C" w:rsidRDefault="00EC59F5" w:rsidP="00EC59F5">
      <w:pPr>
        <w:rPr>
          <w:color w:val="212121"/>
          <w:sz w:val="24"/>
          <w:szCs w:val="24"/>
        </w:rPr>
      </w:pPr>
    </w:p>
    <w:p w14:paraId="170AA8A2" w14:textId="77777777" w:rsidR="004056EC" w:rsidRPr="0095494C" w:rsidRDefault="00503E59" w:rsidP="00EC59F5">
      <w:pPr>
        <w:rPr>
          <w:sz w:val="24"/>
          <w:szCs w:val="24"/>
        </w:rPr>
      </w:pPr>
      <w:r w:rsidRPr="0095494C">
        <w:rPr>
          <w:sz w:val="24"/>
          <w:szCs w:val="24"/>
        </w:rPr>
        <w:t>W</w:t>
      </w:r>
      <w:r w:rsidR="00BC07DC" w:rsidRPr="0095494C">
        <w:rPr>
          <w:sz w:val="24"/>
          <w:szCs w:val="24"/>
        </w:rPr>
        <w:t xml:space="preserve">e’ve created the Inclusive Banking Guidance Tool for Product Managers to support product teams to reach their accessibility goals. Also, our research processes include testing and input by people with disability. This is to ensure the development of our products and services are more accessible and inclusive. Our benchmarking score has improved significantly too. </w:t>
      </w:r>
    </w:p>
    <w:p w14:paraId="41BF658D" w14:textId="77777777" w:rsidR="004056EC" w:rsidRPr="0095494C" w:rsidRDefault="004056EC" w:rsidP="00EC59F5">
      <w:pPr>
        <w:rPr>
          <w:sz w:val="24"/>
          <w:szCs w:val="24"/>
        </w:rPr>
      </w:pPr>
    </w:p>
    <w:p w14:paraId="04EB87A0" w14:textId="77777777" w:rsidR="0023424D" w:rsidRPr="0095494C" w:rsidRDefault="00BC07DC" w:rsidP="00EC59F5">
      <w:pPr>
        <w:rPr>
          <w:sz w:val="24"/>
          <w:szCs w:val="24"/>
        </w:rPr>
      </w:pPr>
      <w:r w:rsidRPr="0095494C">
        <w:rPr>
          <w:sz w:val="24"/>
          <w:szCs w:val="24"/>
        </w:rPr>
        <w:t xml:space="preserve">Our Access and Inclusion Index submission scoring is 71/100, which is up from the 47/100 we scored 2 years earlier. </w:t>
      </w:r>
    </w:p>
    <w:p w14:paraId="5F193C02" w14:textId="77777777" w:rsidR="0023424D" w:rsidRPr="0095494C" w:rsidRDefault="0023424D" w:rsidP="00EC59F5">
      <w:pPr>
        <w:rPr>
          <w:sz w:val="24"/>
          <w:szCs w:val="24"/>
        </w:rPr>
      </w:pPr>
    </w:p>
    <w:p w14:paraId="7C333425" w14:textId="77777777" w:rsidR="0023424D" w:rsidRPr="0095494C" w:rsidRDefault="00BC07DC" w:rsidP="00EC59F5">
      <w:pPr>
        <w:rPr>
          <w:sz w:val="24"/>
          <w:szCs w:val="24"/>
        </w:rPr>
      </w:pPr>
      <w:r w:rsidRPr="0095494C">
        <w:rPr>
          <w:sz w:val="24"/>
          <w:szCs w:val="24"/>
        </w:rPr>
        <w:t xml:space="preserve">I’m pleased to share our Accessibility Action Plan 2023 – 2024. It outlines our commitment to innovation, disability inclusion and accessibility across the entire business. I look forward to updating you again soon with our progress. </w:t>
      </w:r>
    </w:p>
    <w:p w14:paraId="50E4EA33" w14:textId="77777777" w:rsidR="0023424D" w:rsidRPr="0095494C" w:rsidRDefault="0023424D" w:rsidP="00EC59F5">
      <w:pPr>
        <w:rPr>
          <w:sz w:val="24"/>
          <w:szCs w:val="24"/>
        </w:rPr>
      </w:pPr>
    </w:p>
    <w:p w14:paraId="00B892B5" w14:textId="53647B8E" w:rsidR="00EC59F5" w:rsidRPr="0095494C" w:rsidRDefault="00BC07DC" w:rsidP="00EC59F5">
      <w:pPr>
        <w:rPr>
          <w:rFonts w:ascii="Source Sans Pro" w:hAnsi="Source Sans Pro"/>
          <w:color w:val="212121"/>
          <w:sz w:val="24"/>
          <w:szCs w:val="24"/>
        </w:rPr>
      </w:pPr>
      <w:r w:rsidRPr="0095494C">
        <w:rPr>
          <w:sz w:val="24"/>
          <w:szCs w:val="24"/>
        </w:rPr>
        <w:t>Sharon Cook Group Executive, Legal Commercial Services</w:t>
      </w:r>
      <w:r w:rsidR="00EC59F5" w:rsidRPr="0095494C">
        <w:rPr>
          <w:rFonts w:ascii="Source Sans Pro" w:hAnsi="Source Sans Pro"/>
          <w:color w:val="212121"/>
          <w:sz w:val="24"/>
          <w:szCs w:val="24"/>
        </w:rPr>
        <w:t> </w:t>
      </w:r>
    </w:p>
    <w:p w14:paraId="05A18B2B" w14:textId="77777777" w:rsidR="007175E1" w:rsidRDefault="007175E1" w:rsidP="00EC59F5">
      <w:pPr>
        <w:rPr>
          <w:color w:val="212121"/>
        </w:rPr>
      </w:pPr>
    </w:p>
    <w:p w14:paraId="69CCA2EB" w14:textId="77777777" w:rsidR="0095494C" w:rsidRDefault="0095494C" w:rsidP="00A54D1A">
      <w:pPr>
        <w:pStyle w:val="Heading2"/>
        <w:rPr>
          <w:rFonts w:ascii="Calibri" w:hAnsi="Calibri" w:cs="Calibri"/>
          <w:b/>
          <w:bCs w:val="0"/>
          <w:sz w:val="28"/>
          <w:szCs w:val="28"/>
        </w:rPr>
      </w:pPr>
    </w:p>
    <w:p w14:paraId="1FFB8208" w14:textId="2B1F45FC" w:rsidR="00A54D1A" w:rsidRPr="002E0405" w:rsidRDefault="00A54D1A" w:rsidP="00A54D1A">
      <w:pPr>
        <w:pStyle w:val="Heading2"/>
        <w:rPr>
          <w:rFonts w:ascii="Source Sans Pro" w:hAnsi="Source Sans Pro" w:cs="Calibri"/>
          <w:b/>
          <w:bCs w:val="0"/>
          <w:sz w:val="28"/>
          <w:szCs w:val="28"/>
        </w:rPr>
      </w:pPr>
      <w:bookmarkStart w:id="0" w:name="_Toc133609798"/>
      <w:r w:rsidRPr="002E0405">
        <w:rPr>
          <w:rFonts w:ascii="Source Sans Pro" w:hAnsi="Source Sans Pro" w:cs="Calibri"/>
          <w:b/>
          <w:bCs w:val="0"/>
          <w:sz w:val="28"/>
          <w:szCs w:val="28"/>
        </w:rPr>
        <w:t>Our Vision for Disability Inclusion</w:t>
      </w:r>
      <w:r w:rsidR="00184FA6" w:rsidRPr="002E0405">
        <w:rPr>
          <w:rFonts w:ascii="Source Sans Pro" w:hAnsi="Source Sans Pro" w:cs="Calibri"/>
          <w:b/>
          <w:bCs w:val="0"/>
          <w:sz w:val="28"/>
          <w:szCs w:val="28"/>
        </w:rPr>
        <w:t xml:space="preserve"> and Accessibility</w:t>
      </w:r>
      <w:bookmarkEnd w:id="0"/>
    </w:p>
    <w:p w14:paraId="4BBA7299" w14:textId="5DD607AA" w:rsidR="00573E00" w:rsidRPr="00B456B6" w:rsidRDefault="00573E00" w:rsidP="00573E00">
      <w:pPr>
        <w:rPr>
          <w:rFonts w:ascii="Source Sans Pro" w:hAnsi="Source Sans Pro"/>
          <w:szCs w:val="20"/>
        </w:rPr>
      </w:pPr>
    </w:p>
    <w:p w14:paraId="6E4D2D6A" w14:textId="77777777" w:rsidR="00921085" w:rsidRPr="00BD0AD1" w:rsidRDefault="00921085" w:rsidP="00C104A3">
      <w:pPr>
        <w:pStyle w:val="NormalWeb"/>
        <w:spacing w:before="0" w:beforeAutospacing="0" w:after="0" w:afterAutospacing="0"/>
        <w:rPr>
          <w:rFonts w:ascii="Source Sans Pro" w:hAnsi="Source Sans Pro"/>
        </w:rPr>
      </w:pPr>
      <w:r w:rsidRPr="00BD0AD1">
        <w:rPr>
          <w:rFonts w:ascii="Source Sans Pro" w:hAnsi="Source Sans Pro"/>
        </w:rPr>
        <w:t xml:space="preserve">At NAB, we welcome all people with disability. We recognise their skill, </w:t>
      </w:r>
      <w:proofErr w:type="gramStart"/>
      <w:r w:rsidRPr="00BD0AD1">
        <w:rPr>
          <w:rFonts w:ascii="Source Sans Pro" w:hAnsi="Source Sans Pro"/>
        </w:rPr>
        <w:t>expertise</w:t>
      </w:r>
      <w:proofErr w:type="gramEnd"/>
      <w:r w:rsidRPr="00BD0AD1">
        <w:rPr>
          <w:rFonts w:ascii="Source Sans Pro" w:hAnsi="Source Sans Pro"/>
        </w:rPr>
        <w:t xml:space="preserve"> and contribution, as customers, colleagues and valued members of the community. Our Accessibility Action Plan is our roadmap to help us get there. One of our goals is to be an employer of choice for people with disability. We want people to feel and know they belong as a valued team member. That they are empowered to bring their whole selves to work and are recognised for the value and contribution they bring to our business every day.</w:t>
      </w:r>
    </w:p>
    <w:p w14:paraId="39A11CC2" w14:textId="77777777" w:rsidR="00D25472" w:rsidRPr="00BD0AD1" w:rsidRDefault="00D25472" w:rsidP="00C104A3">
      <w:pPr>
        <w:pStyle w:val="NormalWeb"/>
        <w:spacing w:before="0" w:beforeAutospacing="0" w:after="0" w:afterAutospacing="0"/>
        <w:rPr>
          <w:rFonts w:ascii="Source Sans Pro" w:hAnsi="Source Sans Pro"/>
        </w:rPr>
      </w:pPr>
    </w:p>
    <w:p w14:paraId="45D1C0C1" w14:textId="2F9CD3FC" w:rsidR="00D25472" w:rsidRPr="00BD0AD1" w:rsidRDefault="0032320A" w:rsidP="00C104A3">
      <w:pPr>
        <w:pStyle w:val="NormalWeb"/>
        <w:spacing w:before="0" w:beforeAutospacing="0" w:after="0" w:afterAutospacing="0"/>
        <w:rPr>
          <w:rFonts w:ascii="Source Sans Pro" w:hAnsi="Source Sans Pro"/>
        </w:rPr>
      </w:pPr>
      <w:r w:rsidRPr="00BD0AD1">
        <w:rPr>
          <w:rFonts w:ascii="Source Sans Pro" w:hAnsi="Source Sans Pro"/>
        </w:rPr>
        <w:t>The plan is also strengthening our inclusive culture. Helping us address unconscious bias, as well as the soft bigotry of low expectations for people with disability. With 4.4 million Australians reporting they have disability, inclusion and accessibility is essential for our customers. Creating an inclusive and accessible banking experience for customers matters to us in how we act and what we do.</w:t>
      </w:r>
    </w:p>
    <w:p w14:paraId="38D5E615" w14:textId="00E88934" w:rsidR="00A9239F" w:rsidRPr="002F5FBF" w:rsidRDefault="00A9239F" w:rsidP="00573E00">
      <w:pPr>
        <w:rPr>
          <w:rFonts w:ascii="Source Sans Pro" w:hAnsi="Source Sans Pro"/>
        </w:rPr>
      </w:pPr>
    </w:p>
    <w:p w14:paraId="78E829F5" w14:textId="7D0EBBDE" w:rsidR="00ED6106" w:rsidRDefault="001950EA" w:rsidP="002F226A">
      <w:pPr>
        <w:pStyle w:val="Heading2"/>
        <w:rPr>
          <w:rFonts w:ascii="Source Sans Pro" w:hAnsi="Source Sans Pro"/>
          <w:b/>
          <w:bCs w:val="0"/>
          <w:sz w:val="32"/>
          <w:szCs w:val="32"/>
        </w:rPr>
      </w:pPr>
      <w:bookmarkStart w:id="1" w:name="_Toc133609799"/>
      <w:r w:rsidRPr="00371FE3">
        <w:rPr>
          <w:rFonts w:ascii="Source Sans Pro" w:hAnsi="Source Sans Pro"/>
          <w:b/>
          <w:bCs w:val="0"/>
          <w:sz w:val="32"/>
          <w:szCs w:val="32"/>
        </w:rPr>
        <w:t xml:space="preserve">Supporting our </w:t>
      </w:r>
      <w:r w:rsidR="004D6AFE">
        <w:rPr>
          <w:rFonts w:ascii="Source Sans Pro" w:hAnsi="Source Sans Pro"/>
          <w:b/>
          <w:bCs w:val="0"/>
          <w:sz w:val="32"/>
          <w:szCs w:val="32"/>
        </w:rPr>
        <w:t>vision</w:t>
      </w:r>
      <w:bookmarkEnd w:id="1"/>
    </w:p>
    <w:p w14:paraId="5D22947E" w14:textId="1DB4DAC4" w:rsidR="00D50661" w:rsidRPr="00281FB1" w:rsidRDefault="004D6AFE" w:rsidP="00D50661">
      <w:pPr>
        <w:rPr>
          <w:rFonts w:ascii="Source Sans Pro" w:hAnsi="Source Sans Pro"/>
          <w:sz w:val="24"/>
          <w:szCs w:val="24"/>
        </w:rPr>
      </w:pPr>
      <w:r w:rsidRPr="00281FB1">
        <w:rPr>
          <w:rFonts w:ascii="Source Sans Pro" w:hAnsi="Source Sans Pro"/>
          <w:sz w:val="24"/>
          <w:szCs w:val="24"/>
        </w:rPr>
        <w:t xml:space="preserve">We’re not alone in this vision. We’re supported in this vision through our membership with the Valuable 500, the Australian Network on Disability (AND) and Purple Space. It’s with their measurement tools, programs, </w:t>
      </w:r>
      <w:proofErr w:type="gramStart"/>
      <w:r w:rsidRPr="00281FB1">
        <w:rPr>
          <w:rFonts w:ascii="Source Sans Pro" w:hAnsi="Source Sans Pro"/>
          <w:sz w:val="24"/>
          <w:szCs w:val="24"/>
        </w:rPr>
        <w:t>insight</w:t>
      </w:r>
      <w:proofErr w:type="gramEnd"/>
      <w:r w:rsidRPr="00281FB1">
        <w:rPr>
          <w:rFonts w:ascii="Source Sans Pro" w:hAnsi="Source Sans Pro"/>
          <w:sz w:val="24"/>
          <w:szCs w:val="24"/>
        </w:rPr>
        <w:t xml:space="preserve"> and information that we’re able create a more inclusive workplace and banking experience.</w:t>
      </w:r>
    </w:p>
    <w:p w14:paraId="3C2CCDE3" w14:textId="114C9305" w:rsidR="001D110C" w:rsidRPr="00D942F7" w:rsidRDefault="001D110C" w:rsidP="002E3CB4">
      <w:pPr>
        <w:pStyle w:val="Heading2"/>
        <w:rPr>
          <w:rFonts w:ascii="Source Sans Pro" w:hAnsi="Source Sans Pro"/>
          <w:b/>
          <w:bCs w:val="0"/>
          <w:sz w:val="28"/>
          <w:szCs w:val="28"/>
        </w:rPr>
      </w:pPr>
      <w:bookmarkStart w:id="2" w:name="_Toc133609800"/>
      <w:r w:rsidRPr="00D942F7">
        <w:rPr>
          <w:rFonts w:ascii="Source Sans Pro" w:hAnsi="Source Sans Pro"/>
          <w:b/>
          <w:bCs w:val="0"/>
          <w:sz w:val="28"/>
          <w:szCs w:val="28"/>
        </w:rPr>
        <w:t>Valuable 500</w:t>
      </w:r>
      <w:bookmarkEnd w:id="2"/>
      <w:r w:rsidR="0035225D" w:rsidRPr="00D942F7">
        <w:rPr>
          <w:rFonts w:ascii="Source Sans Pro" w:hAnsi="Source Sans Pro"/>
          <w:b/>
          <w:bCs w:val="0"/>
          <w:sz w:val="28"/>
          <w:szCs w:val="28"/>
        </w:rPr>
        <w:t xml:space="preserve"> </w:t>
      </w:r>
    </w:p>
    <w:p w14:paraId="73E42DA2" w14:textId="377A0E42" w:rsidR="00A9239F" w:rsidRPr="00916551" w:rsidRDefault="00735010" w:rsidP="007B518F">
      <w:pPr>
        <w:rPr>
          <w:rFonts w:ascii="Source Sans Pro" w:hAnsi="Source Sans Pro"/>
          <w:sz w:val="24"/>
          <w:szCs w:val="24"/>
        </w:rPr>
      </w:pPr>
      <w:r w:rsidRPr="00916551">
        <w:rPr>
          <w:rFonts w:ascii="Source Sans Pro" w:hAnsi="Source Sans Pro"/>
          <w:sz w:val="24"/>
          <w:szCs w:val="24"/>
        </w:rPr>
        <w:t>W</w:t>
      </w:r>
      <w:r w:rsidR="00B049DA" w:rsidRPr="00916551">
        <w:rPr>
          <w:rFonts w:ascii="Source Sans Pro" w:hAnsi="Source Sans Pro"/>
          <w:sz w:val="24"/>
          <w:szCs w:val="24"/>
        </w:rPr>
        <w:t xml:space="preserve">e’re proud to be members of the Valuable 500. A global business collective made up of 500 CEOs and their companies innovating together for disability inclusion. Through this membership, our CEO Ross McEwen has committed to embedding disability inclusion across leadership, </w:t>
      </w:r>
      <w:proofErr w:type="gramStart"/>
      <w:r w:rsidR="00B049DA" w:rsidRPr="00916551">
        <w:rPr>
          <w:rFonts w:ascii="Source Sans Pro" w:hAnsi="Source Sans Pro"/>
          <w:sz w:val="24"/>
          <w:szCs w:val="24"/>
        </w:rPr>
        <w:t>culture</w:t>
      </w:r>
      <w:proofErr w:type="gramEnd"/>
      <w:r w:rsidR="00B049DA" w:rsidRPr="00916551">
        <w:rPr>
          <w:rFonts w:ascii="Source Sans Pro" w:hAnsi="Source Sans Pro"/>
          <w:sz w:val="24"/>
          <w:szCs w:val="24"/>
        </w:rPr>
        <w:t xml:space="preserve"> and brand experience. We’re also participating in the Valuable 500 ‘Generation Valuable’ mentoring program for 2023 by holding collaboration sessions with other global members and taking part in their global annual Valuable Truth survey.</w:t>
      </w:r>
    </w:p>
    <w:p w14:paraId="0727EEEE" w14:textId="2205CDB8" w:rsidR="00A9239F" w:rsidRPr="002F5FBF" w:rsidRDefault="00A9239F" w:rsidP="00573E00">
      <w:pPr>
        <w:rPr>
          <w:rFonts w:ascii="Source Sans Pro" w:hAnsi="Source Sans Pro"/>
        </w:rPr>
      </w:pPr>
    </w:p>
    <w:p w14:paraId="0BE19B7E" w14:textId="70D4FDBC" w:rsidR="008D7D63" w:rsidRPr="0049019F" w:rsidRDefault="002F226A" w:rsidP="002F226A">
      <w:pPr>
        <w:pStyle w:val="Heading2"/>
        <w:rPr>
          <w:rFonts w:ascii="Source Sans Pro" w:hAnsi="Source Sans Pro"/>
          <w:b/>
          <w:bCs w:val="0"/>
          <w:sz w:val="28"/>
          <w:szCs w:val="28"/>
        </w:rPr>
      </w:pPr>
      <w:bookmarkStart w:id="3" w:name="_Toc133609801"/>
      <w:r w:rsidRPr="0049019F">
        <w:rPr>
          <w:rFonts w:ascii="Source Sans Pro" w:hAnsi="Source Sans Pro"/>
          <w:b/>
          <w:bCs w:val="0"/>
          <w:sz w:val="28"/>
          <w:szCs w:val="28"/>
        </w:rPr>
        <w:t>Purple Space</w:t>
      </w:r>
      <w:bookmarkEnd w:id="3"/>
    </w:p>
    <w:p w14:paraId="7322334D" w14:textId="77777777" w:rsidR="00535213" w:rsidRPr="00916551" w:rsidRDefault="007022B0" w:rsidP="008D7D63">
      <w:pPr>
        <w:spacing w:after="160" w:line="259" w:lineRule="auto"/>
        <w:rPr>
          <w:rFonts w:ascii="Source Sans Pro" w:hAnsi="Source Sans Pro"/>
          <w:sz w:val="24"/>
          <w:szCs w:val="24"/>
        </w:rPr>
      </w:pPr>
      <w:r w:rsidRPr="00916551">
        <w:rPr>
          <w:rFonts w:ascii="Source Sans Pro" w:hAnsi="Source Sans Pro"/>
          <w:sz w:val="24"/>
          <w:szCs w:val="24"/>
        </w:rPr>
        <w:t xml:space="preserve">We are also members of </w:t>
      </w:r>
      <w:proofErr w:type="spellStart"/>
      <w:r w:rsidRPr="00916551">
        <w:rPr>
          <w:rFonts w:ascii="Source Sans Pro" w:hAnsi="Source Sans Pro"/>
          <w:sz w:val="24"/>
          <w:szCs w:val="24"/>
        </w:rPr>
        <w:t>PurpleSpace</w:t>
      </w:r>
      <w:proofErr w:type="spellEnd"/>
      <w:r w:rsidRPr="00916551">
        <w:rPr>
          <w:rFonts w:ascii="Source Sans Pro" w:hAnsi="Source Sans Pro"/>
          <w:sz w:val="24"/>
          <w:szCs w:val="24"/>
        </w:rPr>
        <w:t xml:space="preserve">. The world’s only professional development and leadership hub for disability Employee Resource Group (ERG) network leaders, </w:t>
      </w:r>
      <w:proofErr w:type="gramStart"/>
      <w:r w:rsidRPr="00916551">
        <w:rPr>
          <w:rFonts w:ascii="Source Sans Pro" w:hAnsi="Source Sans Pro"/>
          <w:sz w:val="24"/>
          <w:szCs w:val="24"/>
        </w:rPr>
        <w:t>allies</w:t>
      </w:r>
      <w:proofErr w:type="gramEnd"/>
      <w:r w:rsidRPr="00916551">
        <w:rPr>
          <w:rFonts w:ascii="Source Sans Pro" w:hAnsi="Source Sans Pro"/>
          <w:sz w:val="24"/>
          <w:szCs w:val="24"/>
        </w:rPr>
        <w:t xml:space="preserve"> and senior champions. “We improve business performance by helping organisations learn from their employees with disabilities. We call it ‘building disability confidence from the inside out’. It’s generated a global movement for positive cultural change.” – </w:t>
      </w:r>
      <w:proofErr w:type="spellStart"/>
      <w:r w:rsidRPr="00916551">
        <w:rPr>
          <w:rFonts w:ascii="Source Sans Pro" w:hAnsi="Source Sans Pro"/>
          <w:sz w:val="24"/>
          <w:szCs w:val="24"/>
        </w:rPr>
        <w:t>PurpleSpace</w:t>
      </w:r>
      <w:proofErr w:type="spellEnd"/>
    </w:p>
    <w:p w14:paraId="55ED2978" w14:textId="0AC00FFF" w:rsidR="00573E00" w:rsidRPr="00C47856" w:rsidRDefault="00127608" w:rsidP="004931CA">
      <w:pPr>
        <w:pStyle w:val="Heading2"/>
        <w:rPr>
          <w:rFonts w:ascii="Source Sans Pro" w:hAnsi="Source Sans Pro"/>
          <w:b/>
          <w:bCs w:val="0"/>
          <w:sz w:val="28"/>
          <w:szCs w:val="28"/>
        </w:rPr>
      </w:pPr>
      <w:hyperlink w:anchor="_Toc121223367" w:history="1">
        <w:bookmarkStart w:id="4" w:name="_Toc133609802"/>
        <w:r w:rsidR="00A54D1A" w:rsidRPr="00C47856">
          <w:rPr>
            <w:rFonts w:ascii="Source Sans Pro" w:hAnsi="Source Sans Pro"/>
            <w:b/>
            <w:bCs w:val="0"/>
            <w:sz w:val="28"/>
            <w:szCs w:val="28"/>
          </w:rPr>
          <w:t xml:space="preserve">AND </w:t>
        </w:r>
      </w:hyperlink>
      <w:r w:rsidR="00A54D1A" w:rsidRPr="00C47856">
        <w:rPr>
          <w:rFonts w:ascii="Source Sans Pro" w:hAnsi="Source Sans Pro"/>
          <w:b/>
          <w:bCs w:val="0"/>
          <w:sz w:val="28"/>
          <w:szCs w:val="28"/>
        </w:rPr>
        <w:t>CEO Message</w:t>
      </w:r>
      <w:bookmarkEnd w:id="4"/>
    </w:p>
    <w:p w14:paraId="05A9B0D2" w14:textId="77777777" w:rsidR="00602575" w:rsidRDefault="00602575" w:rsidP="00752518">
      <w:pPr>
        <w:rPr>
          <w:rFonts w:ascii="Arial" w:hAnsi="Arial" w:cs="Arial"/>
        </w:rPr>
      </w:pPr>
    </w:p>
    <w:p w14:paraId="64771F9C" w14:textId="20139A61" w:rsidR="00702CFA" w:rsidRPr="0025622B" w:rsidRDefault="00702CFA" w:rsidP="57C3189D">
      <w:pPr>
        <w:rPr>
          <w:rFonts w:ascii="Source Sans Pro" w:hAnsi="Source Sans Pro"/>
          <w:sz w:val="24"/>
          <w:szCs w:val="24"/>
        </w:rPr>
      </w:pPr>
      <w:r w:rsidRPr="0025622B">
        <w:rPr>
          <w:rFonts w:ascii="Source Sans Pro" w:hAnsi="Source Sans Pro"/>
          <w:sz w:val="24"/>
          <w:szCs w:val="24"/>
        </w:rPr>
        <w:t>Congratulations to NAB on the launch of your new Accessibility Action Plan 2023-2024. By regularly developing and publicly sharing accessibility plans, NAB demonstrates its ongoing commitment to advancing the inclusion of people with disability as employees, customers and in the Australian community</w:t>
      </w:r>
    </w:p>
    <w:p w14:paraId="2B165082" w14:textId="6D02208C" w:rsidR="00702CFA" w:rsidRPr="0025622B" w:rsidRDefault="00702CFA" w:rsidP="57C3189D">
      <w:pPr>
        <w:rPr>
          <w:rFonts w:ascii="Source Sans Pro" w:hAnsi="Source Sans Pro"/>
          <w:sz w:val="24"/>
          <w:szCs w:val="24"/>
        </w:rPr>
      </w:pPr>
    </w:p>
    <w:p w14:paraId="7EB6ACEB" w14:textId="77777777" w:rsidR="00D603F8" w:rsidRPr="0025622B" w:rsidRDefault="00076DC8" w:rsidP="57C3189D">
      <w:pPr>
        <w:rPr>
          <w:rFonts w:ascii="Source Sans Pro" w:hAnsi="Source Sans Pro"/>
          <w:sz w:val="24"/>
          <w:szCs w:val="24"/>
        </w:rPr>
      </w:pPr>
      <w:r w:rsidRPr="0025622B">
        <w:rPr>
          <w:rFonts w:ascii="Source Sans Pro" w:hAnsi="Source Sans Pro"/>
          <w:sz w:val="24"/>
          <w:szCs w:val="24"/>
        </w:rPr>
        <w:lastRenderedPageBreak/>
        <w:t xml:space="preserve">The new plan sets out exciting objectives for the next two years and demonstrates a focus on continuous improvement and growth. The collaborative approach to build this plan ensures people with lived experience have been included in its key decisions and strategies. </w:t>
      </w:r>
    </w:p>
    <w:p w14:paraId="52FD575B" w14:textId="77777777" w:rsidR="00D603F8" w:rsidRPr="0025622B" w:rsidRDefault="00D603F8" w:rsidP="57C3189D">
      <w:pPr>
        <w:rPr>
          <w:rFonts w:ascii="Source Sans Pro" w:hAnsi="Source Sans Pro"/>
          <w:sz w:val="24"/>
          <w:szCs w:val="24"/>
        </w:rPr>
      </w:pPr>
    </w:p>
    <w:p w14:paraId="7C944D26" w14:textId="77777777" w:rsidR="00D603F8" w:rsidRPr="0025622B" w:rsidRDefault="00076DC8" w:rsidP="57C3189D">
      <w:pPr>
        <w:rPr>
          <w:rFonts w:ascii="Source Sans Pro" w:hAnsi="Source Sans Pro"/>
          <w:sz w:val="24"/>
          <w:szCs w:val="24"/>
        </w:rPr>
      </w:pPr>
      <w:r w:rsidRPr="0025622B">
        <w:rPr>
          <w:rFonts w:ascii="Source Sans Pro" w:hAnsi="Source Sans Pro"/>
          <w:sz w:val="24"/>
          <w:szCs w:val="24"/>
        </w:rPr>
        <w:t xml:space="preserve">However, the many achievements over the last two years should not be overlooked. Including the work in partnership with AND. Such as regular participation in AND’s Positive Action Towards Career Engagement (PACE) and Stepping </w:t>
      </w:r>
      <w:proofErr w:type="gramStart"/>
      <w:r w:rsidRPr="0025622B">
        <w:rPr>
          <w:rFonts w:ascii="Source Sans Pro" w:hAnsi="Source Sans Pro"/>
          <w:sz w:val="24"/>
          <w:szCs w:val="24"/>
        </w:rPr>
        <w:t>Into</w:t>
      </w:r>
      <w:proofErr w:type="gramEnd"/>
      <w:r w:rsidRPr="0025622B">
        <w:rPr>
          <w:rFonts w:ascii="Source Sans Pro" w:hAnsi="Source Sans Pro"/>
          <w:sz w:val="24"/>
          <w:szCs w:val="24"/>
        </w:rPr>
        <w:t xml:space="preserve"> Programs (SIP). As well as ongoing submissions for the annual Access and Inclusion Index. </w:t>
      </w:r>
    </w:p>
    <w:p w14:paraId="741AC519" w14:textId="77777777" w:rsidR="00D603F8" w:rsidRPr="0025622B" w:rsidRDefault="00D603F8" w:rsidP="57C3189D">
      <w:pPr>
        <w:rPr>
          <w:rFonts w:ascii="Source Sans Pro" w:hAnsi="Source Sans Pro"/>
          <w:sz w:val="24"/>
          <w:szCs w:val="24"/>
        </w:rPr>
      </w:pPr>
    </w:p>
    <w:p w14:paraId="05A788EF" w14:textId="29BCC0AA" w:rsidR="00076DC8" w:rsidRPr="0025622B" w:rsidRDefault="00076DC8" w:rsidP="57C3189D">
      <w:pPr>
        <w:rPr>
          <w:rFonts w:ascii="Source Sans Pro" w:eastAsia="Source Sans Pro" w:hAnsi="Source Sans Pro" w:cs="Source Sans Pro"/>
          <w:sz w:val="24"/>
          <w:szCs w:val="24"/>
        </w:rPr>
      </w:pPr>
      <w:r w:rsidRPr="0025622B">
        <w:rPr>
          <w:rFonts w:ascii="Source Sans Pro" w:hAnsi="Source Sans Pro"/>
          <w:sz w:val="24"/>
          <w:szCs w:val="24"/>
        </w:rPr>
        <w:t>Australian Network on Disability are proud to have been partnering with NAB since 2011 on a range of initiatives and projects. We look forward to continuing to support NAB to create a more equitable and inclusive Australia. Corene Strauss CEO, Australian Network on Disabilit</w:t>
      </w:r>
      <w:r w:rsidR="001A0764" w:rsidRPr="0025622B">
        <w:rPr>
          <w:rFonts w:ascii="Source Sans Pro" w:hAnsi="Source Sans Pro"/>
          <w:sz w:val="24"/>
          <w:szCs w:val="24"/>
        </w:rPr>
        <w:t>y</w:t>
      </w:r>
    </w:p>
    <w:p w14:paraId="4FDDA94C" w14:textId="77777777" w:rsidR="00752518" w:rsidRDefault="00752518" w:rsidP="57C3189D">
      <w:pPr>
        <w:rPr>
          <w:rFonts w:ascii="Source Sans Pro" w:eastAsia="Source Sans Pro" w:hAnsi="Source Sans Pro" w:cs="Source Sans Pro"/>
          <w:color w:val="242424"/>
          <w:sz w:val="22"/>
          <w:shd w:val="clear" w:color="auto" w:fill="FFFFFF"/>
        </w:rPr>
      </w:pPr>
    </w:p>
    <w:p w14:paraId="24EB740F" w14:textId="7BB7A90F" w:rsidR="00752518" w:rsidRDefault="00752518" w:rsidP="57C3189D">
      <w:pPr>
        <w:rPr>
          <w:rFonts w:ascii="Source Sans Pro" w:eastAsia="Source Sans Pro" w:hAnsi="Source Sans Pro" w:cs="Source Sans Pro"/>
          <w:color w:val="242424"/>
          <w:sz w:val="22"/>
          <w:shd w:val="clear" w:color="auto" w:fill="FFFFFF"/>
        </w:rPr>
      </w:pPr>
      <w:r w:rsidRPr="57C3189D">
        <w:rPr>
          <w:rFonts w:ascii="Source Sans Pro" w:eastAsia="Source Sans Pro" w:hAnsi="Source Sans Pro" w:cs="Source Sans Pro"/>
          <w:color w:val="242424"/>
          <w:sz w:val="22"/>
          <w:shd w:val="clear" w:color="auto" w:fill="FFFFFF"/>
        </w:rPr>
        <w:t>Corene Strauss</w:t>
      </w:r>
    </w:p>
    <w:p w14:paraId="77D01B7E" w14:textId="77777777" w:rsidR="00752518" w:rsidRDefault="00752518" w:rsidP="57C3189D">
      <w:pPr>
        <w:rPr>
          <w:rFonts w:ascii="Source Sans Pro" w:eastAsia="Source Sans Pro" w:hAnsi="Source Sans Pro" w:cs="Source Sans Pro"/>
          <w:color w:val="242424"/>
          <w:sz w:val="22"/>
          <w:shd w:val="clear" w:color="auto" w:fill="FFFFFF"/>
        </w:rPr>
      </w:pPr>
      <w:r w:rsidRPr="57C3189D">
        <w:rPr>
          <w:rFonts w:ascii="Source Sans Pro" w:eastAsia="Source Sans Pro" w:hAnsi="Source Sans Pro" w:cs="Source Sans Pro"/>
          <w:color w:val="242424"/>
          <w:sz w:val="22"/>
          <w:shd w:val="clear" w:color="auto" w:fill="FFFFFF"/>
        </w:rPr>
        <w:t>CEO, Australian Network on Disability</w:t>
      </w:r>
    </w:p>
    <w:p w14:paraId="05BBABE2" w14:textId="77777777" w:rsidR="00752518" w:rsidRDefault="00752518" w:rsidP="00752518">
      <w:pPr>
        <w:rPr>
          <w:rFonts w:ascii="DINOT" w:hAnsi="DINOT"/>
          <w:noProof/>
        </w:rPr>
      </w:pPr>
      <w:r>
        <w:rPr>
          <w:noProof/>
        </w:rPr>
        <w:drawing>
          <wp:inline distT="0" distB="0" distL="0" distR="0" wp14:anchorId="09AFD279" wp14:editId="392A1C96">
            <wp:extent cx="2340610" cy="1560320"/>
            <wp:effectExtent l="0" t="0" r="2540" b="1905"/>
            <wp:docPr id="4" name="Picture 4" descr="Photo of AND's CEO, Corene Strauss - a Caucasian woman with blonde hair wearing a red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AND's CEO, Corene Strauss - a Caucasian woman with blonde hair wearing a red jack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2536" cy="1561604"/>
                    </a:xfrm>
                    <a:prstGeom prst="rect">
                      <a:avLst/>
                    </a:prstGeom>
                    <a:noFill/>
                    <a:ln>
                      <a:noFill/>
                    </a:ln>
                  </pic:spPr>
                </pic:pic>
              </a:graphicData>
            </a:graphic>
          </wp:inline>
        </w:drawing>
      </w:r>
    </w:p>
    <w:p w14:paraId="0BBDC15D" w14:textId="77777777" w:rsidR="00752518" w:rsidRDefault="00752518" w:rsidP="00752518"/>
    <w:p w14:paraId="7C9F9456" w14:textId="5C171125" w:rsidR="00A9239F" w:rsidRDefault="00A9239F" w:rsidP="00573E00"/>
    <w:p w14:paraId="6A3E6C54" w14:textId="77777777" w:rsidR="00F33B07" w:rsidRPr="000461F6" w:rsidRDefault="00F33B07" w:rsidP="00F33B07">
      <w:pPr>
        <w:pStyle w:val="Heading2"/>
        <w:rPr>
          <w:rFonts w:ascii="Source Sans Pro" w:hAnsi="Source Sans Pro"/>
          <w:b/>
          <w:bCs w:val="0"/>
          <w:sz w:val="28"/>
          <w:szCs w:val="28"/>
        </w:rPr>
      </w:pPr>
      <w:bookmarkStart w:id="5" w:name="_Toc133609803"/>
      <w:r w:rsidRPr="000461F6">
        <w:rPr>
          <w:rFonts w:ascii="Source Sans Pro" w:hAnsi="Source Sans Pro"/>
          <w:b/>
          <w:bCs w:val="0"/>
          <w:sz w:val="28"/>
          <w:szCs w:val="28"/>
        </w:rPr>
        <w:t>What we’ve achieved</w:t>
      </w:r>
      <w:bookmarkEnd w:id="5"/>
      <w:r w:rsidRPr="000461F6">
        <w:rPr>
          <w:rFonts w:ascii="Source Sans Pro" w:hAnsi="Source Sans Pro"/>
          <w:b/>
          <w:bCs w:val="0"/>
          <w:sz w:val="28"/>
          <w:szCs w:val="28"/>
        </w:rPr>
        <w:t xml:space="preserve"> </w:t>
      </w:r>
    </w:p>
    <w:p w14:paraId="77CEB3D8" w14:textId="3E61FF11" w:rsidR="00F33B07" w:rsidRPr="00D43156" w:rsidRDefault="00561499" w:rsidP="00F33B07">
      <w:pPr>
        <w:pStyle w:val="TOCHeading"/>
        <w:spacing w:before="120"/>
        <w:rPr>
          <w:rFonts w:ascii="Source Sans Pro" w:hAnsi="Source Sans Pro"/>
          <w:b w:val="0"/>
          <w:bCs w:val="0"/>
          <w:color w:val="000000" w:themeColor="text1"/>
          <w:sz w:val="24"/>
          <w:szCs w:val="24"/>
        </w:rPr>
      </w:pPr>
      <w:r w:rsidRPr="00D43156">
        <w:rPr>
          <w:rFonts w:ascii="Source Sans Pro" w:hAnsi="Source Sans Pro"/>
          <w:b w:val="0"/>
          <w:bCs w:val="0"/>
          <w:color w:val="000000" w:themeColor="text1"/>
          <w:sz w:val="24"/>
          <w:szCs w:val="24"/>
        </w:rPr>
        <w:t>At NAB, we want to be as good with people as we are with money. Of course, this extends to how we support and communicate with people with disability. Recently, we’ve enhanced the customer experience to be even more accessible and inclusive. Here are some highlights.</w:t>
      </w:r>
    </w:p>
    <w:p w14:paraId="4FD663CC" w14:textId="7352DF94" w:rsidR="00F33B07" w:rsidRDefault="00F33B07" w:rsidP="00F33B07">
      <w:pPr>
        <w:rPr>
          <w:rFonts w:ascii="Source Sans Pro" w:hAnsi="Source Sans Pro"/>
        </w:rPr>
      </w:pPr>
    </w:p>
    <w:p w14:paraId="1EAD676C" w14:textId="77777777" w:rsidR="00AB3EC6" w:rsidRPr="0064561D" w:rsidRDefault="00AB3EC6" w:rsidP="00F33B07">
      <w:pPr>
        <w:rPr>
          <w:rFonts w:ascii="Source Sans Pro" w:hAnsi="Source Sans Pro"/>
          <w:b/>
          <w:bCs/>
          <w:sz w:val="24"/>
          <w:szCs w:val="24"/>
        </w:rPr>
      </w:pPr>
      <w:r w:rsidRPr="0064561D">
        <w:rPr>
          <w:rFonts w:ascii="Source Sans Pro" w:hAnsi="Source Sans Pro"/>
          <w:b/>
          <w:bCs/>
          <w:sz w:val="24"/>
          <w:szCs w:val="24"/>
        </w:rPr>
        <w:t xml:space="preserve">Feedback made easier </w:t>
      </w:r>
    </w:p>
    <w:p w14:paraId="4D5834DD" w14:textId="53A5E775" w:rsidR="00D43156" w:rsidRPr="0064561D" w:rsidRDefault="00AB3EC6" w:rsidP="00F33B07">
      <w:pPr>
        <w:rPr>
          <w:rFonts w:ascii="Source Sans Pro" w:hAnsi="Source Sans Pro"/>
          <w:sz w:val="24"/>
          <w:szCs w:val="24"/>
        </w:rPr>
      </w:pPr>
      <w:r w:rsidRPr="0064561D">
        <w:rPr>
          <w:rFonts w:ascii="Source Sans Pro" w:hAnsi="Source Sans Pro"/>
          <w:sz w:val="24"/>
          <w:szCs w:val="24"/>
        </w:rPr>
        <w:t>Our communication and feedback channels are now more accessible. Our Complaints Policy has more options for customers with disability to share feedback and make complaints in a way that works for them</w:t>
      </w:r>
    </w:p>
    <w:p w14:paraId="40B3C565" w14:textId="5F6898DB" w:rsidR="00F33B07" w:rsidRPr="0064561D" w:rsidRDefault="00F33B07" w:rsidP="00F33B07">
      <w:pPr>
        <w:rPr>
          <w:rFonts w:ascii="Source Sans Pro" w:hAnsi="Source Sans Pro"/>
          <w:sz w:val="24"/>
          <w:szCs w:val="24"/>
        </w:rPr>
      </w:pPr>
    </w:p>
    <w:p w14:paraId="06201C7B" w14:textId="77777777" w:rsidR="00F9179C" w:rsidRPr="0064561D" w:rsidRDefault="00F9179C" w:rsidP="00F33B07">
      <w:pPr>
        <w:rPr>
          <w:rFonts w:ascii="Source Sans Pro" w:hAnsi="Source Sans Pro"/>
          <w:b/>
          <w:bCs/>
          <w:sz w:val="24"/>
          <w:szCs w:val="24"/>
        </w:rPr>
      </w:pPr>
      <w:r w:rsidRPr="0064561D">
        <w:rPr>
          <w:rFonts w:ascii="Source Sans Pro" w:hAnsi="Source Sans Pro"/>
          <w:b/>
          <w:bCs/>
          <w:sz w:val="24"/>
          <w:szCs w:val="24"/>
        </w:rPr>
        <w:t xml:space="preserve">Roundtable collaboration </w:t>
      </w:r>
    </w:p>
    <w:p w14:paraId="4ABCFD2C" w14:textId="19023E63" w:rsidR="005C144C" w:rsidRPr="0064561D" w:rsidRDefault="00F9179C" w:rsidP="00F33B07">
      <w:pPr>
        <w:rPr>
          <w:rFonts w:ascii="Source Sans Pro" w:hAnsi="Source Sans Pro"/>
          <w:sz w:val="24"/>
          <w:szCs w:val="24"/>
        </w:rPr>
      </w:pPr>
      <w:r w:rsidRPr="0064561D">
        <w:rPr>
          <w:rFonts w:ascii="Source Sans Pro" w:hAnsi="Source Sans Pro"/>
          <w:sz w:val="24"/>
          <w:szCs w:val="24"/>
        </w:rPr>
        <w:t>Last year we held two Accessibility Roundtables, bringing disability organisations together to discuss customer experience and the employment and retention of people with disability. These sessions help us better serve customers with disability and keep talented people with disability as NAB colleagues. We’ll continue holding roundtables as part of this Accessibility Action Plan.</w:t>
      </w:r>
    </w:p>
    <w:p w14:paraId="076F99B6" w14:textId="23006125" w:rsidR="005C144C" w:rsidRPr="0064561D" w:rsidRDefault="005C144C" w:rsidP="00F33B07">
      <w:pPr>
        <w:rPr>
          <w:rFonts w:ascii="Source Sans Pro" w:hAnsi="Source Sans Pro"/>
          <w:sz w:val="24"/>
          <w:szCs w:val="24"/>
        </w:rPr>
      </w:pPr>
    </w:p>
    <w:p w14:paraId="38EB5750" w14:textId="77777777" w:rsidR="00921747" w:rsidRPr="0064561D" w:rsidRDefault="00921747" w:rsidP="00F33B07">
      <w:pPr>
        <w:rPr>
          <w:rFonts w:ascii="Source Sans Pro" w:hAnsi="Source Sans Pro"/>
          <w:b/>
          <w:bCs/>
          <w:sz w:val="24"/>
          <w:szCs w:val="24"/>
        </w:rPr>
      </w:pPr>
      <w:r w:rsidRPr="0064561D">
        <w:rPr>
          <w:rFonts w:ascii="Source Sans Pro" w:hAnsi="Source Sans Pro"/>
          <w:b/>
          <w:bCs/>
          <w:sz w:val="24"/>
          <w:szCs w:val="24"/>
        </w:rPr>
        <w:t xml:space="preserve">Setting a new standard </w:t>
      </w:r>
    </w:p>
    <w:p w14:paraId="609B9996" w14:textId="7DAB8A73" w:rsidR="00921747" w:rsidRPr="0064561D" w:rsidRDefault="00921747" w:rsidP="00F33B07">
      <w:pPr>
        <w:rPr>
          <w:rFonts w:ascii="Source Sans Pro" w:hAnsi="Source Sans Pro"/>
          <w:sz w:val="24"/>
          <w:szCs w:val="24"/>
        </w:rPr>
      </w:pPr>
      <w:r w:rsidRPr="0064561D">
        <w:rPr>
          <w:rFonts w:ascii="Source Sans Pro" w:hAnsi="Source Sans Pro"/>
          <w:sz w:val="24"/>
          <w:szCs w:val="24"/>
        </w:rPr>
        <w:t xml:space="preserve">We’ve established our own Standard for Accessibility across all areas of NAB. We can support our colleagues to include accessibility in digital, products and services, </w:t>
      </w:r>
      <w:proofErr w:type="gramStart"/>
      <w:r w:rsidRPr="0064561D">
        <w:rPr>
          <w:rFonts w:ascii="Source Sans Pro" w:hAnsi="Source Sans Pro"/>
          <w:sz w:val="24"/>
          <w:szCs w:val="24"/>
        </w:rPr>
        <w:t>communication</w:t>
      </w:r>
      <w:proofErr w:type="gramEnd"/>
      <w:r w:rsidRPr="0064561D">
        <w:rPr>
          <w:rFonts w:ascii="Source Sans Pro" w:hAnsi="Source Sans Pro"/>
          <w:sz w:val="24"/>
          <w:szCs w:val="24"/>
        </w:rPr>
        <w:t xml:space="preserve"> and marketing, building design and how we serve customers.</w:t>
      </w:r>
    </w:p>
    <w:p w14:paraId="79D3956B" w14:textId="77777777" w:rsidR="00921747" w:rsidRPr="0064561D" w:rsidRDefault="00921747" w:rsidP="00F33B07">
      <w:pPr>
        <w:rPr>
          <w:rFonts w:ascii="Source Sans Pro" w:hAnsi="Source Sans Pro"/>
          <w:sz w:val="24"/>
          <w:szCs w:val="24"/>
        </w:rPr>
      </w:pPr>
    </w:p>
    <w:p w14:paraId="7CE991C4" w14:textId="77777777" w:rsidR="00E13BDC" w:rsidRPr="0064561D" w:rsidRDefault="00E13BDC" w:rsidP="00F33B07">
      <w:pPr>
        <w:rPr>
          <w:rFonts w:ascii="Source Sans Pro" w:hAnsi="Source Sans Pro"/>
          <w:b/>
          <w:bCs/>
          <w:sz w:val="24"/>
          <w:szCs w:val="24"/>
        </w:rPr>
      </w:pPr>
      <w:r w:rsidRPr="0064561D">
        <w:rPr>
          <w:rFonts w:ascii="Source Sans Pro" w:hAnsi="Source Sans Pro"/>
          <w:b/>
          <w:bCs/>
          <w:sz w:val="24"/>
          <w:szCs w:val="24"/>
        </w:rPr>
        <w:t xml:space="preserve">Working together </w:t>
      </w:r>
    </w:p>
    <w:p w14:paraId="48D9C641" w14:textId="18B8999B" w:rsidR="00921747" w:rsidRPr="0064561D" w:rsidRDefault="00E13BDC" w:rsidP="00F33B07">
      <w:pPr>
        <w:rPr>
          <w:rFonts w:ascii="Source Sans Pro" w:hAnsi="Source Sans Pro"/>
          <w:sz w:val="24"/>
          <w:szCs w:val="24"/>
        </w:rPr>
      </w:pPr>
      <w:r w:rsidRPr="0064561D">
        <w:rPr>
          <w:rFonts w:ascii="Source Sans Pro" w:hAnsi="Source Sans Pro"/>
          <w:sz w:val="24"/>
          <w:szCs w:val="24"/>
        </w:rPr>
        <w:t>To make sure we’re getting it right, our products and service teams include input and testing from people with disability from start to finish.</w:t>
      </w:r>
    </w:p>
    <w:p w14:paraId="1AF7D68D" w14:textId="77777777" w:rsidR="004849A0" w:rsidRPr="0064561D" w:rsidRDefault="004849A0" w:rsidP="00F33B07">
      <w:pPr>
        <w:rPr>
          <w:rFonts w:ascii="Source Sans Pro" w:hAnsi="Source Sans Pro"/>
          <w:b/>
          <w:bCs/>
          <w:sz w:val="24"/>
          <w:szCs w:val="24"/>
        </w:rPr>
      </w:pPr>
      <w:r w:rsidRPr="0064561D">
        <w:rPr>
          <w:rFonts w:ascii="Source Sans Pro" w:hAnsi="Source Sans Pro"/>
          <w:b/>
          <w:bCs/>
          <w:sz w:val="24"/>
          <w:szCs w:val="24"/>
        </w:rPr>
        <w:t xml:space="preserve">Towards accreditation </w:t>
      </w:r>
    </w:p>
    <w:p w14:paraId="036E47B8" w14:textId="40230807" w:rsidR="00921747" w:rsidRPr="0064561D" w:rsidRDefault="004849A0" w:rsidP="00F33B07">
      <w:pPr>
        <w:rPr>
          <w:rFonts w:ascii="Source Sans Pro" w:hAnsi="Source Sans Pro"/>
          <w:sz w:val="24"/>
          <w:szCs w:val="24"/>
        </w:rPr>
      </w:pPr>
      <w:r w:rsidRPr="0064561D">
        <w:rPr>
          <w:rFonts w:ascii="Source Sans Pro" w:hAnsi="Source Sans Pro"/>
          <w:sz w:val="24"/>
          <w:szCs w:val="24"/>
        </w:rPr>
        <w:t>We’re embedding accessibility across our employee lifecycle. We are reviewing and improving our career development process for people with disability and teaming up with AND to become accredited Disability Confident Recruiters.</w:t>
      </w:r>
    </w:p>
    <w:p w14:paraId="76B45BF8" w14:textId="77777777" w:rsidR="00E13BDC" w:rsidRPr="0064561D" w:rsidRDefault="00E13BDC" w:rsidP="00F33B07">
      <w:pPr>
        <w:rPr>
          <w:rFonts w:ascii="Source Sans Pro" w:hAnsi="Source Sans Pro"/>
          <w:sz w:val="24"/>
          <w:szCs w:val="24"/>
        </w:rPr>
      </w:pPr>
    </w:p>
    <w:p w14:paraId="7FA72BA4" w14:textId="77777777" w:rsidR="001A7496" w:rsidRPr="0064561D" w:rsidRDefault="001A7496" w:rsidP="00F33B07">
      <w:pPr>
        <w:rPr>
          <w:rFonts w:ascii="Source Sans Pro" w:hAnsi="Source Sans Pro"/>
          <w:b/>
          <w:bCs/>
          <w:sz w:val="24"/>
          <w:szCs w:val="24"/>
        </w:rPr>
      </w:pPr>
      <w:r w:rsidRPr="0064561D">
        <w:rPr>
          <w:rFonts w:ascii="Source Sans Pro" w:hAnsi="Source Sans Pro"/>
          <w:b/>
          <w:bCs/>
          <w:sz w:val="24"/>
          <w:szCs w:val="24"/>
        </w:rPr>
        <w:t xml:space="preserve">Partnering up </w:t>
      </w:r>
    </w:p>
    <w:p w14:paraId="4EDD07E7" w14:textId="27C65B3E" w:rsidR="004849A0" w:rsidRPr="0064561D" w:rsidRDefault="001A7496" w:rsidP="00F33B07">
      <w:pPr>
        <w:rPr>
          <w:rFonts w:ascii="Source Sans Pro" w:hAnsi="Source Sans Pro"/>
          <w:sz w:val="24"/>
          <w:szCs w:val="24"/>
        </w:rPr>
      </w:pPr>
      <w:r w:rsidRPr="0064561D">
        <w:rPr>
          <w:rFonts w:ascii="Source Sans Pro" w:hAnsi="Source Sans Pro"/>
          <w:sz w:val="24"/>
          <w:szCs w:val="24"/>
        </w:rPr>
        <w:t>We’ve continued to work alongside disability organisations to solve emerging issues impacting their communities. We’re also refining our plan to make sure there are even more volunteering opportunities for our people to get involved.</w:t>
      </w:r>
    </w:p>
    <w:p w14:paraId="5868EDED" w14:textId="77777777" w:rsidR="004849A0" w:rsidRDefault="004849A0" w:rsidP="00F33B07">
      <w:pPr>
        <w:rPr>
          <w:rFonts w:ascii="Source Sans Pro" w:hAnsi="Source Sans Pro"/>
          <w:szCs w:val="20"/>
        </w:rPr>
      </w:pPr>
    </w:p>
    <w:p w14:paraId="2408DC96" w14:textId="77777777" w:rsidR="00F33B07" w:rsidRPr="003F782A" w:rsidRDefault="00F33B07" w:rsidP="00F33B07">
      <w:pPr>
        <w:pStyle w:val="Heading2"/>
        <w:rPr>
          <w:rFonts w:ascii="Source Sans Pro" w:hAnsi="Source Sans Pro"/>
          <w:b/>
          <w:bCs w:val="0"/>
          <w:sz w:val="28"/>
          <w:szCs w:val="28"/>
        </w:rPr>
      </w:pPr>
      <w:bookmarkStart w:id="6" w:name="_Toc133609804"/>
      <w:r w:rsidRPr="003F782A">
        <w:rPr>
          <w:rFonts w:ascii="Source Sans Pro" w:hAnsi="Source Sans Pro"/>
          <w:b/>
          <w:bCs w:val="0"/>
          <w:sz w:val="28"/>
          <w:szCs w:val="28"/>
        </w:rPr>
        <w:t>Dashboard</w:t>
      </w:r>
      <w:bookmarkEnd w:id="6"/>
    </w:p>
    <w:p w14:paraId="03031AB9" w14:textId="77777777" w:rsidR="00F33B07" w:rsidRPr="002F5FBF" w:rsidRDefault="00F33B07" w:rsidP="00F33B07">
      <w:pPr>
        <w:pStyle w:val="Heading3"/>
        <w:rPr>
          <w:rFonts w:ascii="Source Sans Pro" w:hAnsi="Source Sans Pro"/>
        </w:rPr>
      </w:pPr>
      <w:bookmarkStart w:id="7" w:name="_Toc133609805"/>
      <w:r w:rsidRPr="002F5FBF">
        <w:rPr>
          <w:rFonts w:ascii="Source Sans Pro" w:hAnsi="Source Sans Pro"/>
        </w:rPr>
        <w:t>PACE Mentoring</w:t>
      </w:r>
      <w:bookmarkEnd w:id="7"/>
      <w:r w:rsidRPr="002F5FBF">
        <w:rPr>
          <w:rFonts w:ascii="Source Sans Pro" w:hAnsi="Source Sans Pro"/>
        </w:rPr>
        <w:t xml:space="preserve"> </w:t>
      </w:r>
    </w:p>
    <w:p w14:paraId="19DF7AC3" w14:textId="77777777" w:rsidR="004F205C" w:rsidRPr="004B3B6C" w:rsidRDefault="007510C8" w:rsidP="00F33B07">
      <w:pPr>
        <w:rPr>
          <w:rFonts w:ascii="Source Sans Pro" w:hAnsi="Source Sans Pro"/>
          <w:sz w:val="24"/>
          <w:szCs w:val="24"/>
        </w:rPr>
      </w:pPr>
      <w:r w:rsidRPr="004B3B6C">
        <w:rPr>
          <w:rFonts w:ascii="Source Sans Pro" w:hAnsi="Source Sans Pro"/>
          <w:sz w:val="24"/>
          <w:szCs w:val="24"/>
        </w:rPr>
        <w:t xml:space="preserve">We’ve been involved in the PACE mentoring program since 2020, run by AND. So far, we’ve had over 50 mentors help boost the confidence of jobseekers with disability. In Autumn 2022, all our mentees that applied for jobs were successful in their applications. </w:t>
      </w:r>
    </w:p>
    <w:p w14:paraId="6071487A" w14:textId="0F10FDA6" w:rsidR="007510C8" w:rsidRPr="004B3B6C" w:rsidRDefault="007510C8" w:rsidP="00F33B07">
      <w:pPr>
        <w:rPr>
          <w:rFonts w:ascii="Source Sans Pro" w:hAnsi="Source Sans Pro"/>
          <w:sz w:val="24"/>
          <w:szCs w:val="24"/>
          <w:lang w:val="en-US" w:eastAsia="ja-JP"/>
        </w:rPr>
      </w:pPr>
      <w:r w:rsidRPr="004B3B6C">
        <w:rPr>
          <w:rFonts w:ascii="Source Sans Pro" w:hAnsi="Source Sans Pro"/>
          <w:sz w:val="24"/>
          <w:szCs w:val="24"/>
        </w:rPr>
        <w:t>“I loved this program and found it extremely valuable in developing my own disability confidence.”</w:t>
      </w:r>
    </w:p>
    <w:p w14:paraId="27F7F386" w14:textId="77777777" w:rsidR="007510C8" w:rsidRDefault="007510C8" w:rsidP="00F33B07">
      <w:pPr>
        <w:rPr>
          <w:rFonts w:ascii="Source Sans Pro" w:hAnsi="Source Sans Pro"/>
          <w:szCs w:val="20"/>
          <w:lang w:val="en-US" w:eastAsia="ja-JP"/>
        </w:rPr>
      </w:pPr>
    </w:p>
    <w:p w14:paraId="4A2EEF0B" w14:textId="67CD886A" w:rsidR="00F33B07" w:rsidRPr="002F5FBF" w:rsidRDefault="00C57463" w:rsidP="00F33B07">
      <w:pPr>
        <w:pStyle w:val="Heading3"/>
        <w:rPr>
          <w:rFonts w:ascii="Source Sans Pro" w:hAnsi="Source Sans Pro"/>
          <w:lang w:val="en-US" w:eastAsia="ja-JP"/>
        </w:rPr>
      </w:pPr>
      <w:bookmarkStart w:id="8" w:name="_Toc133609806"/>
      <w:r>
        <w:rPr>
          <w:rFonts w:ascii="Source Sans Pro" w:hAnsi="Source Sans Pro"/>
          <w:lang w:val="en-US" w:eastAsia="ja-JP"/>
        </w:rPr>
        <w:t xml:space="preserve">Benchmarking our </w:t>
      </w:r>
      <w:r w:rsidR="00410F25">
        <w:rPr>
          <w:rFonts w:ascii="Source Sans Pro" w:hAnsi="Source Sans Pro"/>
          <w:lang w:val="en-US" w:eastAsia="ja-JP"/>
        </w:rPr>
        <w:t>progress</w:t>
      </w:r>
      <w:bookmarkEnd w:id="8"/>
    </w:p>
    <w:p w14:paraId="4A3368F6" w14:textId="3D2C2134" w:rsidR="00F33B07" w:rsidRPr="005510EE" w:rsidRDefault="00C57463" w:rsidP="00F33B07">
      <w:pPr>
        <w:rPr>
          <w:rFonts w:ascii="Source Sans Pro" w:hAnsi="Source Sans Pro"/>
          <w:sz w:val="24"/>
          <w:szCs w:val="24"/>
          <w:lang w:val="en-US" w:eastAsia="ja-JP"/>
        </w:rPr>
      </w:pPr>
      <w:r w:rsidRPr="005510EE">
        <w:rPr>
          <w:rFonts w:ascii="Source Sans Pro" w:hAnsi="Source Sans Pro"/>
          <w:sz w:val="24"/>
          <w:szCs w:val="24"/>
        </w:rPr>
        <w:t xml:space="preserve">Every two years, we make a submission to the Access and Inclusion Index. Since our submission in 2020, we’ve seen a significant increase in our </w:t>
      </w:r>
      <w:proofErr w:type="gramStart"/>
      <w:r w:rsidRPr="005510EE">
        <w:rPr>
          <w:rFonts w:ascii="Source Sans Pro" w:hAnsi="Source Sans Pro"/>
          <w:sz w:val="24"/>
          <w:szCs w:val="24"/>
        </w:rPr>
        <w:t>score</w:t>
      </w:r>
      <w:proofErr w:type="gramEnd"/>
      <w:r w:rsidRPr="005510EE">
        <w:rPr>
          <w:rFonts w:ascii="Source Sans Pro" w:hAnsi="Source Sans Pro"/>
          <w:sz w:val="24"/>
          <w:szCs w:val="24"/>
        </w:rPr>
        <w:t xml:space="preserve"> and we’ll keep incorporating the Index’s recommendations into our work for improved accessibility.</w:t>
      </w:r>
    </w:p>
    <w:p w14:paraId="114BD638" w14:textId="77777777" w:rsidR="005D1C5F" w:rsidRDefault="005D1C5F" w:rsidP="00F33B07">
      <w:pPr>
        <w:rPr>
          <w:lang w:val="en-US" w:eastAsia="ja-JP"/>
        </w:rPr>
      </w:pPr>
    </w:p>
    <w:p w14:paraId="314E7A30" w14:textId="77777777" w:rsidR="00F33B07" w:rsidRDefault="00F33B07" w:rsidP="00F33B07">
      <w:pPr>
        <w:pStyle w:val="Heading3"/>
        <w:rPr>
          <w:rFonts w:ascii="Source Sans Pro" w:eastAsia="Source Sans Pro" w:hAnsi="Source Sans Pro" w:cs="Source Sans Pro"/>
          <w:lang w:val="en-US" w:eastAsia="ja-JP"/>
        </w:rPr>
      </w:pPr>
      <w:bookmarkStart w:id="9" w:name="_Toc133609807"/>
      <w:r w:rsidRPr="57C3189D">
        <w:rPr>
          <w:rFonts w:ascii="Source Sans Pro" w:eastAsia="Source Sans Pro" w:hAnsi="Source Sans Pro" w:cs="Source Sans Pro"/>
          <w:lang w:val="en-US" w:eastAsia="ja-JP"/>
        </w:rPr>
        <w:t>Stepping Into internship program</w:t>
      </w:r>
      <w:bookmarkEnd w:id="9"/>
    </w:p>
    <w:p w14:paraId="17CD220D" w14:textId="57A98C3C" w:rsidR="00F33B07" w:rsidRPr="005510EE" w:rsidRDefault="00446173" w:rsidP="00F33B07">
      <w:pPr>
        <w:rPr>
          <w:rFonts w:ascii="Source Sans Pro" w:hAnsi="Source Sans Pro"/>
          <w:sz w:val="24"/>
          <w:szCs w:val="24"/>
        </w:rPr>
      </w:pPr>
      <w:r w:rsidRPr="005510EE">
        <w:rPr>
          <w:rFonts w:ascii="Source Sans Pro" w:hAnsi="Source Sans Pro"/>
          <w:sz w:val="24"/>
          <w:szCs w:val="24"/>
        </w:rPr>
        <w:t>Through the Stepping Into internship program, we offer university students with disability the exciting opportunity to work their summer breaks with us. Giving them valuable experience in a large corporate environment and setting them up for future success after they graduate.</w:t>
      </w:r>
    </w:p>
    <w:p w14:paraId="33A01E3F" w14:textId="77777777" w:rsidR="00F33B07" w:rsidRDefault="00F33B07" w:rsidP="00F33B07"/>
    <w:p w14:paraId="004C4365" w14:textId="6B57AC95" w:rsidR="00573E00" w:rsidRPr="004D7467" w:rsidRDefault="0085183F" w:rsidP="004931CA">
      <w:pPr>
        <w:pStyle w:val="Heading2"/>
        <w:rPr>
          <w:rFonts w:ascii="Source Sans Pro" w:hAnsi="Source Sans Pro"/>
          <w:b/>
          <w:bCs w:val="0"/>
          <w:sz w:val="28"/>
          <w:szCs w:val="28"/>
        </w:rPr>
      </w:pPr>
      <w:bookmarkStart w:id="10" w:name="_Toc133609808"/>
      <w:r w:rsidRPr="004D7467">
        <w:rPr>
          <w:rFonts w:ascii="Source Sans Pro" w:hAnsi="Source Sans Pro"/>
          <w:b/>
          <w:bCs w:val="0"/>
          <w:sz w:val="28"/>
          <w:szCs w:val="28"/>
        </w:rPr>
        <w:t xml:space="preserve">Designing </w:t>
      </w:r>
      <w:r w:rsidR="00F34FD7" w:rsidRPr="004D7467">
        <w:rPr>
          <w:rFonts w:ascii="Source Sans Pro" w:hAnsi="Source Sans Pro"/>
          <w:b/>
          <w:bCs w:val="0"/>
          <w:sz w:val="28"/>
          <w:szCs w:val="28"/>
        </w:rPr>
        <w:t>A</w:t>
      </w:r>
      <w:r w:rsidR="009D2C0B" w:rsidRPr="004D7467">
        <w:rPr>
          <w:rFonts w:ascii="Source Sans Pro" w:hAnsi="Source Sans Pro"/>
          <w:b/>
          <w:bCs w:val="0"/>
          <w:sz w:val="28"/>
          <w:szCs w:val="28"/>
        </w:rPr>
        <w:t xml:space="preserve">ccessible </w:t>
      </w:r>
      <w:r w:rsidR="00B42A09" w:rsidRPr="004D7467">
        <w:rPr>
          <w:rFonts w:ascii="Source Sans Pro" w:hAnsi="Source Sans Pro"/>
          <w:b/>
          <w:bCs w:val="0"/>
          <w:sz w:val="28"/>
          <w:szCs w:val="28"/>
        </w:rPr>
        <w:t>and Inclu</w:t>
      </w:r>
      <w:r w:rsidR="00C66A8D" w:rsidRPr="004D7467">
        <w:rPr>
          <w:rFonts w:ascii="Source Sans Pro" w:hAnsi="Source Sans Pro"/>
          <w:b/>
          <w:bCs w:val="0"/>
          <w:sz w:val="28"/>
          <w:szCs w:val="28"/>
        </w:rPr>
        <w:t xml:space="preserve">sive </w:t>
      </w:r>
      <w:r w:rsidR="009D2C0B" w:rsidRPr="004D7467">
        <w:rPr>
          <w:rFonts w:ascii="Source Sans Pro" w:hAnsi="Source Sans Pro"/>
          <w:b/>
          <w:bCs w:val="0"/>
          <w:sz w:val="28"/>
          <w:szCs w:val="28"/>
        </w:rPr>
        <w:t>workplaces</w:t>
      </w:r>
      <w:bookmarkEnd w:id="10"/>
      <w:r w:rsidR="009D2C0B" w:rsidRPr="004D7467">
        <w:rPr>
          <w:rFonts w:ascii="Source Sans Pro" w:hAnsi="Source Sans Pro"/>
          <w:b/>
          <w:bCs w:val="0"/>
          <w:sz w:val="28"/>
          <w:szCs w:val="28"/>
        </w:rPr>
        <w:t xml:space="preserve"> </w:t>
      </w:r>
    </w:p>
    <w:p w14:paraId="166E4A7F" w14:textId="077E7DC5" w:rsidR="00CF5449" w:rsidRPr="004B3B6C" w:rsidRDefault="00562F7F" w:rsidP="57C3189D">
      <w:pPr>
        <w:rPr>
          <w:rFonts w:ascii="Source Sans Pro" w:hAnsi="Source Sans Pro"/>
          <w:sz w:val="24"/>
          <w:szCs w:val="24"/>
        </w:rPr>
      </w:pPr>
      <w:r w:rsidRPr="004B3B6C">
        <w:rPr>
          <w:rFonts w:ascii="Source Sans Pro" w:hAnsi="Source Sans Pro"/>
          <w:sz w:val="24"/>
          <w:szCs w:val="24"/>
        </w:rPr>
        <w:t xml:space="preserve">Accessibility and Inclusion is about people and considering all the needs of everyone we serve. An integral part of this thinking includes the way we approach the design and build of our workplaces. </w:t>
      </w:r>
    </w:p>
    <w:p w14:paraId="6CFA66EF" w14:textId="77777777" w:rsidR="00CF5449" w:rsidRPr="004B3B6C" w:rsidRDefault="00CF5449" w:rsidP="57C3189D">
      <w:pPr>
        <w:rPr>
          <w:rFonts w:ascii="Source Sans Pro" w:hAnsi="Source Sans Pro"/>
          <w:sz w:val="24"/>
          <w:szCs w:val="24"/>
        </w:rPr>
      </w:pPr>
    </w:p>
    <w:p w14:paraId="4753C6A5" w14:textId="202CAD20" w:rsidR="007D1405" w:rsidRPr="004B3B6C" w:rsidRDefault="00562F7F" w:rsidP="57C3189D">
      <w:pPr>
        <w:rPr>
          <w:rFonts w:ascii="Source Sans Pro" w:hAnsi="Source Sans Pro"/>
          <w:sz w:val="24"/>
          <w:szCs w:val="24"/>
        </w:rPr>
      </w:pPr>
      <w:r w:rsidRPr="004B3B6C">
        <w:rPr>
          <w:rFonts w:ascii="Source Sans Pro" w:hAnsi="Source Sans Pro"/>
          <w:sz w:val="24"/>
          <w:szCs w:val="24"/>
        </w:rPr>
        <w:t xml:space="preserve">Our Group Property team are ensuring that our commercial buildings are more accessible and inclusive for our colleagues with visible and invisible disability, from design to development. </w:t>
      </w:r>
    </w:p>
    <w:p w14:paraId="1D785FC6" w14:textId="77777777" w:rsidR="007D1405" w:rsidRPr="004B3B6C" w:rsidRDefault="007D1405" w:rsidP="57C3189D">
      <w:pPr>
        <w:rPr>
          <w:rFonts w:ascii="Source Sans Pro" w:hAnsi="Source Sans Pro"/>
          <w:sz w:val="24"/>
          <w:szCs w:val="24"/>
        </w:rPr>
      </w:pPr>
    </w:p>
    <w:p w14:paraId="77D13EEA" w14:textId="73F8739E" w:rsidR="007D1405" w:rsidRPr="004B3B6C" w:rsidRDefault="00562F7F" w:rsidP="57C3189D">
      <w:pPr>
        <w:rPr>
          <w:rFonts w:ascii="Source Sans Pro" w:hAnsi="Source Sans Pro"/>
          <w:sz w:val="24"/>
          <w:szCs w:val="24"/>
        </w:rPr>
      </w:pPr>
      <w:r w:rsidRPr="004B3B6C">
        <w:rPr>
          <w:rFonts w:ascii="Source Sans Pro" w:hAnsi="Source Sans Pro"/>
          <w:sz w:val="24"/>
          <w:szCs w:val="24"/>
        </w:rPr>
        <w:t xml:space="preserve">To keep the team progressing, they’ve consulted with our employee resource group, NABility, to seek ongoing feedback for improvement. Through this process, they’ve developed the Design for Dignity Beyond Compliance guidelines. </w:t>
      </w:r>
    </w:p>
    <w:p w14:paraId="6BD93E8A" w14:textId="77777777" w:rsidR="007D1405" w:rsidRPr="004B3B6C" w:rsidRDefault="007D1405" w:rsidP="57C3189D">
      <w:pPr>
        <w:rPr>
          <w:rFonts w:ascii="Source Sans Pro" w:hAnsi="Source Sans Pro"/>
          <w:sz w:val="24"/>
          <w:szCs w:val="24"/>
        </w:rPr>
      </w:pPr>
    </w:p>
    <w:p w14:paraId="11D743AD" w14:textId="31678800" w:rsidR="00EF6710" w:rsidRPr="004B3B6C" w:rsidRDefault="00562F7F" w:rsidP="57C3189D">
      <w:pPr>
        <w:rPr>
          <w:rFonts w:ascii="Source Sans Pro" w:eastAsia="Source Sans Pro" w:hAnsi="Source Sans Pro" w:cs="Source Sans Pro"/>
          <w:sz w:val="24"/>
          <w:szCs w:val="24"/>
        </w:rPr>
      </w:pPr>
      <w:r w:rsidRPr="004B3B6C">
        <w:rPr>
          <w:rFonts w:ascii="Source Sans Pro" w:hAnsi="Source Sans Pro"/>
          <w:sz w:val="24"/>
          <w:szCs w:val="24"/>
        </w:rPr>
        <w:lastRenderedPageBreak/>
        <w:t>Our Property Services team have consulted with NABility and Amaze to develop sensory maps. These help our colleagues better navigate our workplaces and choose the spaces that best support how and where they want to work.</w:t>
      </w:r>
    </w:p>
    <w:p w14:paraId="3D53EDF2" w14:textId="62304F9E" w:rsidR="00573E00" w:rsidRDefault="00573E00" w:rsidP="00573E00"/>
    <w:p w14:paraId="7FFDF59E" w14:textId="1F85015E" w:rsidR="00086489" w:rsidRPr="006128F3" w:rsidRDefault="009415EA" w:rsidP="004931CA">
      <w:pPr>
        <w:pStyle w:val="Heading2"/>
        <w:rPr>
          <w:rFonts w:ascii="Source Sans Pro" w:hAnsi="Source Sans Pro"/>
          <w:b/>
          <w:bCs w:val="0"/>
          <w:sz w:val="28"/>
          <w:szCs w:val="28"/>
        </w:rPr>
      </w:pPr>
      <w:bookmarkStart w:id="11" w:name="_Toc133609809"/>
      <w:r w:rsidRPr="006128F3">
        <w:rPr>
          <w:rFonts w:ascii="Source Sans Pro" w:hAnsi="Source Sans Pro"/>
          <w:b/>
          <w:bCs w:val="0"/>
          <w:sz w:val="28"/>
          <w:szCs w:val="28"/>
        </w:rPr>
        <w:t>I</w:t>
      </w:r>
      <w:r w:rsidR="00F12798" w:rsidRPr="006128F3">
        <w:rPr>
          <w:rFonts w:ascii="Source Sans Pro" w:hAnsi="Source Sans Pro"/>
          <w:b/>
          <w:bCs w:val="0"/>
          <w:sz w:val="28"/>
          <w:szCs w:val="28"/>
        </w:rPr>
        <w:t xml:space="preserve">nclusion </w:t>
      </w:r>
      <w:r w:rsidR="00C2603B" w:rsidRPr="006128F3">
        <w:rPr>
          <w:rFonts w:ascii="Source Sans Pro" w:hAnsi="Source Sans Pro"/>
          <w:b/>
          <w:bCs w:val="0"/>
          <w:sz w:val="28"/>
          <w:szCs w:val="28"/>
        </w:rPr>
        <w:t>through employment</w:t>
      </w:r>
      <w:r w:rsidR="00CC19B7" w:rsidRPr="006128F3">
        <w:rPr>
          <w:rFonts w:ascii="Source Sans Pro" w:hAnsi="Source Sans Pro"/>
          <w:b/>
          <w:bCs w:val="0"/>
          <w:sz w:val="28"/>
          <w:szCs w:val="28"/>
        </w:rPr>
        <w:t xml:space="preserve"> – </w:t>
      </w:r>
      <w:r w:rsidR="006128F3">
        <w:rPr>
          <w:rFonts w:ascii="Source Sans Pro" w:hAnsi="Source Sans Pro"/>
          <w:b/>
          <w:bCs w:val="0"/>
          <w:sz w:val="28"/>
          <w:szCs w:val="28"/>
        </w:rPr>
        <w:t>Our</w:t>
      </w:r>
      <w:r w:rsidR="00CC19B7" w:rsidRPr="006128F3">
        <w:rPr>
          <w:rFonts w:ascii="Source Sans Pro" w:hAnsi="Source Sans Pro"/>
          <w:b/>
          <w:bCs w:val="0"/>
          <w:sz w:val="28"/>
          <w:szCs w:val="28"/>
        </w:rPr>
        <w:t xml:space="preserve"> with Job Support</w:t>
      </w:r>
      <w:bookmarkEnd w:id="11"/>
    </w:p>
    <w:p w14:paraId="39A87573" w14:textId="0BFE8B68" w:rsidR="007A0AE0" w:rsidRPr="00961169" w:rsidRDefault="008F449D" w:rsidP="57C3189D">
      <w:pPr>
        <w:rPr>
          <w:rFonts w:ascii="Source Sans Pro" w:eastAsia="Source Sans Pro" w:hAnsi="Source Sans Pro" w:cs="Source Sans Pro"/>
          <w:sz w:val="24"/>
          <w:szCs w:val="24"/>
        </w:rPr>
      </w:pPr>
      <w:r w:rsidRPr="00961169">
        <w:rPr>
          <w:rFonts w:ascii="Source Sans Pro" w:hAnsi="Source Sans Pro"/>
          <w:sz w:val="24"/>
          <w:szCs w:val="24"/>
        </w:rPr>
        <w:t xml:space="preserve">Our Executive General Manager for Global Markets. He attended a conference where </w:t>
      </w:r>
      <w:proofErr w:type="spellStart"/>
      <w:r w:rsidRPr="00961169">
        <w:rPr>
          <w:rFonts w:ascii="Source Sans Pro" w:hAnsi="Source Sans Pro"/>
          <w:sz w:val="24"/>
          <w:szCs w:val="24"/>
        </w:rPr>
        <w:t>Jobsupport</w:t>
      </w:r>
      <w:proofErr w:type="spellEnd"/>
      <w:r w:rsidRPr="00961169">
        <w:rPr>
          <w:rFonts w:ascii="Source Sans Pro" w:hAnsi="Source Sans Pro"/>
          <w:sz w:val="24"/>
          <w:szCs w:val="24"/>
        </w:rPr>
        <w:t xml:space="preserve"> (Australia’s leading employment service for people with moderate intellectual disability) were presenting. It inspired him to bring more people with disability into the Markets team.</w:t>
      </w:r>
    </w:p>
    <w:p w14:paraId="0EAE89E2" w14:textId="551F77AA" w:rsidR="007A0AE0" w:rsidRPr="0003271E" w:rsidRDefault="007A0AE0" w:rsidP="0003271E">
      <w:pPr>
        <w:rPr>
          <w:rFonts w:ascii="Source Sans Pro" w:eastAsia="Source Sans Pro" w:hAnsi="Source Sans Pro" w:cs="Source Sans Pro"/>
          <w:color w:val="FF0000"/>
        </w:rPr>
      </w:pPr>
    </w:p>
    <w:p w14:paraId="6EF0A12E" w14:textId="51107A45" w:rsidR="002542B2" w:rsidRDefault="00995452" w:rsidP="002542B2">
      <w:pPr>
        <w:rPr>
          <w:noProof/>
        </w:rPr>
      </w:pPr>
      <w:r>
        <w:rPr>
          <w:noProof/>
        </w:rPr>
        <w:drawing>
          <wp:inline distT="0" distB="0" distL="0" distR="0" wp14:anchorId="1B908CE2" wp14:editId="1BE6294F">
            <wp:extent cx="2810383" cy="1969997"/>
            <wp:effectExtent l="0" t="0" r="9525" b="0"/>
            <wp:docPr id="11" name="Picture 11" descr="Photo of Alistair and his people leader 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of Alistair and his people leader Emma"/>
                    <pic:cNvPicPr/>
                  </pic:nvPicPr>
                  <pic:blipFill>
                    <a:blip r:embed="rId25"/>
                    <a:stretch>
                      <a:fillRect/>
                    </a:stretch>
                  </pic:blipFill>
                  <pic:spPr>
                    <a:xfrm>
                      <a:off x="0" y="0"/>
                      <a:ext cx="2810529" cy="1970099"/>
                    </a:xfrm>
                    <a:prstGeom prst="rect">
                      <a:avLst/>
                    </a:prstGeom>
                  </pic:spPr>
                </pic:pic>
              </a:graphicData>
            </a:graphic>
          </wp:inline>
        </w:drawing>
      </w:r>
      <w:r w:rsidR="006D3BC7">
        <w:rPr>
          <w:noProof/>
        </w:rPr>
        <w:drawing>
          <wp:inline distT="0" distB="0" distL="0" distR="0" wp14:anchorId="002F8DED" wp14:editId="4DA356C5">
            <wp:extent cx="2785872" cy="1992222"/>
            <wp:effectExtent l="0" t="0" r="0" b="8255"/>
            <wp:docPr id="12" name="Picture 12" descr="Photo of CJ and her people leader Ant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 of CJ and her people leader Anthea"/>
                    <pic:cNvPicPr/>
                  </pic:nvPicPr>
                  <pic:blipFill>
                    <a:blip r:embed="rId26"/>
                    <a:stretch>
                      <a:fillRect/>
                    </a:stretch>
                  </pic:blipFill>
                  <pic:spPr>
                    <a:xfrm>
                      <a:off x="0" y="0"/>
                      <a:ext cx="2787737" cy="1993556"/>
                    </a:xfrm>
                    <a:prstGeom prst="rect">
                      <a:avLst/>
                    </a:prstGeom>
                  </pic:spPr>
                </pic:pic>
              </a:graphicData>
            </a:graphic>
          </wp:inline>
        </w:drawing>
      </w:r>
    </w:p>
    <w:p w14:paraId="69BB05D9" w14:textId="1A7F9910" w:rsidR="00A9239F" w:rsidRPr="00046A5B" w:rsidRDefault="006C73E7" w:rsidP="00573E00">
      <w:pPr>
        <w:rPr>
          <w:rFonts w:ascii="Source Sans Pro" w:hAnsi="Source Sans Pro"/>
          <w:noProof/>
          <w:sz w:val="24"/>
          <w:szCs w:val="24"/>
        </w:rPr>
      </w:pPr>
      <w:r>
        <w:rPr>
          <w:noProof/>
        </w:rPr>
        <w:br/>
      </w:r>
      <w:r w:rsidRPr="00046A5B">
        <w:rPr>
          <w:rFonts w:ascii="Source Sans Pro" w:hAnsi="Source Sans Pro"/>
          <w:sz w:val="24"/>
          <w:szCs w:val="24"/>
        </w:rPr>
        <w:t xml:space="preserve">We now team up with </w:t>
      </w:r>
      <w:proofErr w:type="spellStart"/>
      <w:r w:rsidRPr="00046A5B">
        <w:rPr>
          <w:rFonts w:ascii="Source Sans Pro" w:hAnsi="Source Sans Pro"/>
          <w:sz w:val="24"/>
          <w:szCs w:val="24"/>
        </w:rPr>
        <w:t>Jobsupport</w:t>
      </w:r>
      <w:proofErr w:type="spellEnd"/>
      <w:r w:rsidRPr="00046A5B">
        <w:rPr>
          <w:rFonts w:ascii="Source Sans Pro" w:hAnsi="Source Sans Pro"/>
          <w:sz w:val="24"/>
          <w:szCs w:val="24"/>
        </w:rPr>
        <w:t>. A partnership that’s resulted in us bringing on talented and passionate people, who’ve found belonging and independence at NAB. It’s also brought significant value to our team. Here are just a couple of stories.</w:t>
      </w:r>
    </w:p>
    <w:p w14:paraId="0729C9A8" w14:textId="4C2DEDBD" w:rsidR="000B7FAF" w:rsidRPr="00381418" w:rsidRDefault="000B7FAF" w:rsidP="00573E00">
      <w:pPr>
        <w:rPr>
          <w:rFonts w:ascii="Source Sans Pro" w:hAnsi="Source Sans Pro"/>
          <w:sz w:val="24"/>
          <w:szCs w:val="24"/>
        </w:rPr>
      </w:pPr>
    </w:p>
    <w:p w14:paraId="0FB7C985" w14:textId="77777777" w:rsidR="005301DA" w:rsidRPr="005301DA" w:rsidRDefault="00254211" w:rsidP="00573E00">
      <w:pPr>
        <w:rPr>
          <w:rFonts w:ascii="Source Sans Pro" w:hAnsi="Source Sans Pro"/>
          <w:b/>
          <w:bCs/>
          <w:sz w:val="24"/>
          <w:szCs w:val="24"/>
        </w:rPr>
      </w:pPr>
      <w:r w:rsidRPr="005301DA">
        <w:rPr>
          <w:rFonts w:ascii="Source Sans Pro" w:hAnsi="Source Sans Pro"/>
          <w:b/>
          <w:bCs/>
          <w:sz w:val="24"/>
          <w:szCs w:val="24"/>
        </w:rPr>
        <w:t xml:space="preserve">How Alistair creates a safer workplace </w:t>
      </w:r>
    </w:p>
    <w:p w14:paraId="4B9D8B6B" w14:textId="77777777" w:rsidR="005301DA" w:rsidRDefault="00254211" w:rsidP="00573E00">
      <w:pPr>
        <w:rPr>
          <w:rFonts w:ascii="Source Sans Pro" w:hAnsi="Source Sans Pro"/>
          <w:sz w:val="24"/>
          <w:szCs w:val="24"/>
        </w:rPr>
      </w:pPr>
      <w:r w:rsidRPr="00381418">
        <w:rPr>
          <w:rFonts w:ascii="Source Sans Pro" w:hAnsi="Source Sans Pro"/>
          <w:sz w:val="24"/>
          <w:szCs w:val="24"/>
        </w:rPr>
        <w:t xml:space="preserve">Alistair’s been working at NAB for seven years, assisted by </w:t>
      </w:r>
      <w:proofErr w:type="spellStart"/>
      <w:r w:rsidRPr="00381418">
        <w:rPr>
          <w:rFonts w:ascii="Source Sans Pro" w:hAnsi="Source Sans Pro"/>
          <w:sz w:val="24"/>
          <w:szCs w:val="24"/>
        </w:rPr>
        <w:t>Jobsupport</w:t>
      </w:r>
      <w:proofErr w:type="spellEnd"/>
      <w:r w:rsidRPr="00381418">
        <w:rPr>
          <w:rFonts w:ascii="Source Sans Pro" w:hAnsi="Source Sans Pro"/>
          <w:sz w:val="24"/>
          <w:szCs w:val="24"/>
        </w:rPr>
        <w:t xml:space="preserve">. With Emma as his People Leader, he works in the Dealing Room support team. Their role is to support the trading floors across Australia with staff movements, projects, events, security management and admin tasks. </w:t>
      </w:r>
    </w:p>
    <w:p w14:paraId="21721591" w14:textId="77777777" w:rsidR="005301DA" w:rsidRDefault="005301DA" w:rsidP="00573E00">
      <w:pPr>
        <w:rPr>
          <w:rFonts w:ascii="Source Sans Pro" w:hAnsi="Source Sans Pro"/>
          <w:sz w:val="24"/>
          <w:szCs w:val="24"/>
        </w:rPr>
      </w:pPr>
    </w:p>
    <w:p w14:paraId="03912B18" w14:textId="77777777" w:rsidR="006B5316" w:rsidRDefault="00254211" w:rsidP="00573E00">
      <w:pPr>
        <w:rPr>
          <w:rFonts w:ascii="Source Sans Pro" w:hAnsi="Source Sans Pro"/>
          <w:sz w:val="24"/>
          <w:szCs w:val="24"/>
        </w:rPr>
      </w:pPr>
      <w:r w:rsidRPr="00381418">
        <w:rPr>
          <w:rFonts w:ascii="Source Sans Pro" w:hAnsi="Source Sans Pro"/>
          <w:sz w:val="24"/>
          <w:szCs w:val="24"/>
        </w:rPr>
        <w:t xml:space="preserve">For Emma, Alistair’s an integral part of the team. He not only brings his skills and passion to the table, but also supports the wider team’s understanding of why inclusion is important. Demonstrating the value that people with disability bring to the workplace and how to create a more supportive and inclusive environment. </w:t>
      </w:r>
    </w:p>
    <w:p w14:paraId="68F93ABB" w14:textId="77777777" w:rsidR="006B5316" w:rsidRDefault="006B5316" w:rsidP="00573E00">
      <w:pPr>
        <w:rPr>
          <w:rFonts w:ascii="Source Sans Pro" w:hAnsi="Source Sans Pro"/>
          <w:sz w:val="24"/>
          <w:szCs w:val="24"/>
        </w:rPr>
      </w:pPr>
    </w:p>
    <w:p w14:paraId="1906510A" w14:textId="7F818B7A" w:rsidR="00254211" w:rsidRDefault="00254211" w:rsidP="00573E00">
      <w:pPr>
        <w:rPr>
          <w:rFonts w:ascii="Source Sans Pro" w:hAnsi="Source Sans Pro"/>
          <w:sz w:val="24"/>
          <w:szCs w:val="24"/>
        </w:rPr>
      </w:pPr>
      <w:r w:rsidRPr="00381418">
        <w:rPr>
          <w:rFonts w:ascii="Source Sans Pro" w:hAnsi="Source Sans Pro"/>
          <w:sz w:val="24"/>
          <w:szCs w:val="24"/>
        </w:rPr>
        <w:t xml:space="preserve">For Alistair, he feels his role has given him independence, </w:t>
      </w:r>
      <w:proofErr w:type="gramStart"/>
      <w:r w:rsidRPr="00381418">
        <w:rPr>
          <w:rFonts w:ascii="Source Sans Pro" w:hAnsi="Source Sans Pro"/>
          <w:sz w:val="24"/>
          <w:szCs w:val="24"/>
        </w:rPr>
        <w:t>confidence</w:t>
      </w:r>
      <w:proofErr w:type="gramEnd"/>
      <w:r w:rsidRPr="00381418">
        <w:rPr>
          <w:rFonts w:ascii="Source Sans Pro" w:hAnsi="Source Sans Pro"/>
          <w:sz w:val="24"/>
          <w:szCs w:val="24"/>
        </w:rPr>
        <w:t xml:space="preserve"> and a strong sense of belonging. “I love contributing to issues across the floor and making it a safer working environment.” Alistair</w:t>
      </w:r>
    </w:p>
    <w:p w14:paraId="099F63BB" w14:textId="77777777" w:rsidR="00181E84" w:rsidRDefault="00181E84" w:rsidP="00573E00">
      <w:pPr>
        <w:rPr>
          <w:rFonts w:ascii="Source Sans Pro" w:hAnsi="Source Sans Pro"/>
          <w:sz w:val="24"/>
          <w:szCs w:val="24"/>
        </w:rPr>
      </w:pPr>
    </w:p>
    <w:p w14:paraId="476E626A" w14:textId="77777777" w:rsidR="00ED1178" w:rsidRPr="00ED1178" w:rsidRDefault="00DE276B" w:rsidP="00573E00">
      <w:pPr>
        <w:rPr>
          <w:rFonts w:ascii="Source Sans Pro" w:hAnsi="Source Sans Pro"/>
          <w:b/>
          <w:bCs/>
          <w:sz w:val="24"/>
          <w:szCs w:val="24"/>
        </w:rPr>
      </w:pPr>
      <w:r w:rsidRPr="00ED1178">
        <w:rPr>
          <w:rFonts w:ascii="Source Sans Pro" w:hAnsi="Source Sans Pro"/>
          <w:b/>
          <w:bCs/>
          <w:sz w:val="24"/>
          <w:szCs w:val="24"/>
        </w:rPr>
        <w:t>How CJ makes admin a breeze</w:t>
      </w:r>
    </w:p>
    <w:p w14:paraId="5F374C38" w14:textId="77777777" w:rsidR="009E09D5" w:rsidRDefault="00DE276B" w:rsidP="00573E00">
      <w:pPr>
        <w:rPr>
          <w:rFonts w:ascii="Source Sans Pro" w:hAnsi="Source Sans Pro"/>
          <w:sz w:val="24"/>
          <w:szCs w:val="24"/>
        </w:rPr>
      </w:pPr>
      <w:r w:rsidRPr="009345CD">
        <w:rPr>
          <w:rFonts w:ascii="Source Sans Pro" w:hAnsi="Source Sans Pro"/>
          <w:sz w:val="24"/>
          <w:szCs w:val="24"/>
        </w:rPr>
        <w:t xml:space="preserve">Like Alistair, CJ works in the Dealing Room support team in Melbourne. CJ never fails to bring a smile and can-do attitude to work every </w:t>
      </w:r>
      <w:proofErr w:type="gramStart"/>
      <w:r w:rsidRPr="009345CD">
        <w:rPr>
          <w:rFonts w:ascii="Source Sans Pro" w:hAnsi="Source Sans Pro"/>
          <w:sz w:val="24"/>
          <w:szCs w:val="24"/>
        </w:rPr>
        <w:t>day, and</w:t>
      </w:r>
      <w:proofErr w:type="gramEnd"/>
      <w:r w:rsidRPr="009345CD">
        <w:rPr>
          <w:rFonts w:ascii="Source Sans Pro" w:hAnsi="Source Sans Pro"/>
          <w:sz w:val="24"/>
          <w:szCs w:val="24"/>
        </w:rPr>
        <w:t xml:space="preserve"> is always keen to learn new tasks and skills. For Bonnie and Anthea, CJ is a valued member of the Markets team and an absolute delight to work with.</w:t>
      </w:r>
    </w:p>
    <w:p w14:paraId="6668A1FF" w14:textId="77777777" w:rsidR="009E09D5" w:rsidRDefault="009E09D5" w:rsidP="00573E00">
      <w:pPr>
        <w:rPr>
          <w:rFonts w:ascii="Source Sans Pro" w:hAnsi="Source Sans Pro"/>
          <w:sz w:val="24"/>
          <w:szCs w:val="24"/>
        </w:rPr>
      </w:pPr>
    </w:p>
    <w:p w14:paraId="50C1D742" w14:textId="77777777" w:rsidR="00F55BB6" w:rsidRDefault="00DE276B" w:rsidP="00573E00">
      <w:pPr>
        <w:rPr>
          <w:rFonts w:ascii="Source Sans Pro" w:hAnsi="Source Sans Pro"/>
          <w:sz w:val="24"/>
          <w:szCs w:val="24"/>
        </w:rPr>
      </w:pPr>
      <w:r w:rsidRPr="009345CD">
        <w:rPr>
          <w:rFonts w:ascii="Source Sans Pro" w:hAnsi="Source Sans Pro"/>
          <w:sz w:val="24"/>
          <w:szCs w:val="24"/>
        </w:rPr>
        <w:lastRenderedPageBreak/>
        <w:t xml:space="preserve">“CJ has helped Bonnie and I tremendously with our admin tasks, as well as ensuring our office space is tidy and supplies are always replenished accordingly.” Anthea </w:t>
      </w:r>
    </w:p>
    <w:p w14:paraId="3DF6CC48" w14:textId="77777777" w:rsidR="00F55BB6" w:rsidRDefault="00F55BB6" w:rsidP="00573E00">
      <w:pPr>
        <w:rPr>
          <w:rFonts w:ascii="Source Sans Pro" w:hAnsi="Source Sans Pro"/>
          <w:sz w:val="24"/>
          <w:szCs w:val="24"/>
        </w:rPr>
      </w:pPr>
    </w:p>
    <w:p w14:paraId="5F0E5A87" w14:textId="77777777" w:rsidR="00901465" w:rsidRDefault="00DE276B" w:rsidP="00D40CCD">
      <w:pPr>
        <w:rPr>
          <w:rFonts w:ascii="Source Sans Pro" w:hAnsi="Source Sans Pro"/>
          <w:sz w:val="24"/>
          <w:szCs w:val="24"/>
        </w:rPr>
      </w:pPr>
      <w:r w:rsidRPr="009345CD">
        <w:rPr>
          <w:rFonts w:ascii="Source Sans Pro" w:hAnsi="Source Sans Pro"/>
          <w:sz w:val="24"/>
          <w:szCs w:val="24"/>
        </w:rPr>
        <w:t>“I like working at NAB because I like meeting new people and working with Bonnie and Anthea.” CJ</w:t>
      </w:r>
    </w:p>
    <w:p w14:paraId="4328F803" w14:textId="77777777" w:rsidR="00901465" w:rsidRDefault="00901465" w:rsidP="00D40CCD">
      <w:pPr>
        <w:rPr>
          <w:rFonts w:ascii="Source Sans Pro" w:hAnsi="Source Sans Pro"/>
          <w:sz w:val="24"/>
          <w:szCs w:val="24"/>
        </w:rPr>
      </w:pPr>
    </w:p>
    <w:p w14:paraId="46564709" w14:textId="44B3DCC3" w:rsidR="0092778A" w:rsidRPr="00901465" w:rsidRDefault="00EA0010" w:rsidP="00D40CCD">
      <w:pPr>
        <w:rPr>
          <w:rFonts w:ascii="Source Sans Pro" w:hAnsi="Source Sans Pro"/>
          <w:sz w:val="24"/>
          <w:szCs w:val="24"/>
        </w:rPr>
      </w:pPr>
      <w:r w:rsidRPr="00563721">
        <w:rPr>
          <w:rFonts w:ascii="Source Sans Pro" w:hAnsi="Source Sans Pro"/>
          <w:b/>
          <w:bCs/>
          <w:sz w:val="28"/>
          <w:szCs w:val="28"/>
        </w:rPr>
        <w:t xml:space="preserve">Making </w:t>
      </w:r>
      <w:r w:rsidR="0092778A" w:rsidRPr="00563721">
        <w:rPr>
          <w:rFonts w:ascii="Source Sans Pro" w:hAnsi="Source Sans Pro"/>
          <w:b/>
          <w:bCs/>
          <w:sz w:val="28"/>
          <w:szCs w:val="28"/>
        </w:rPr>
        <w:t xml:space="preserve">digital experiences </w:t>
      </w:r>
      <w:r w:rsidRPr="00563721">
        <w:rPr>
          <w:rFonts w:ascii="Source Sans Pro" w:hAnsi="Source Sans Pro"/>
          <w:b/>
          <w:bCs/>
          <w:sz w:val="28"/>
          <w:szCs w:val="28"/>
        </w:rPr>
        <w:t>more</w:t>
      </w:r>
      <w:r w:rsidR="0092778A" w:rsidRPr="00563721">
        <w:rPr>
          <w:rFonts w:ascii="Source Sans Pro" w:hAnsi="Source Sans Pro"/>
          <w:b/>
          <w:bCs/>
          <w:sz w:val="28"/>
          <w:szCs w:val="28"/>
        </w:rPr>
        <w:t xml:space="preserve"> equitabl</w:t>
      </w:r>
      <w:r w:rsidRPr="00563721">
        <w:rPr>
          <w:rFonts w:ascii="Source Sans Pro" w:hAnsi="Source Sans Pro"/>
          <w:b/>
          <w:bCs/>
          <w:sz w:val="28"/>
          <w:szCs w:val="28"/>
        </w:rPr>
        <w:t>e</w:t>
      </w:r>
      <w:r w:rsidR="0092778A" w:rsidRPr="00563721">
        <w:rPr>
          <w:rFonts w:ascii="Source Sans Pro" w:hAnsi="Source Sans Pro"/>
          <w:b/>
          <w:bCs/>
          <w:sz w:val="28"/>
          <w:szCs w:val="28"/>
        </w:rPr>
        <w:t>.</w:t>
      </w:r>
    </w:p>
    <w:p w14:paraId="0C28985A" w14:textId="77777777" w:rsidR="007D61EF" w:rsidRDefault="007D61EF" w:rsidP="006E119E"/>
    <w:p w14:paraId="31AD7547" w14:textId="3E102357" w:rsidR="00CE2A01" w:rsidRPr="007D61EF" w:rsidRDefault="00CE2A01" w:rsidP="006E119E">
      <w:pPr>
        <w:rPr>
          <w:rFonts w:ascii="Source Sans Pro" w:hAnsi="Source Sans Pro"/>
          <w:sz w:val="24"/>
          <w:szCs w:val="24"/>
        </w:rPr>
      </w:pPr>
      <w:r w:rsidRPr="007D61EF">
        <w:rPr>
          <w:rFonts w:ascii="Source Sans Pro" w:hAnsi="Source Sans Pro"/>
          <w:sz w:val="24"/>
          <w:szCs w:val="24"/>
        </w:rPr>
        <w:t xml:space="preserve">At NAB, we aim to create digital experiences that always look, </w:t>
      </w:r>
      <w:proofErr w:type="gramStart"/>
      <w:r w:rsidRPr="007D61EF">
        <w:rPr>
          <w:rFonts w:ascii="Source Sans Pro" w:hAnsi="Source Sans Pro"/>
          <w:sz w:val="24"/>
          <w:szCs w:val="24"/>
        </w:rPr>
        <w:t>feel</w:t>
      </w:r>
      <w:proofErr w:type="gramEnd"/>
      <w:r w:rsidRPr="007D61EF">
        <w:rPr>
          <w:rFonts w:ascii="Source Sans Pro" w:hAnsi="Source Sans Pro"/>
          <w:sz w:val="24"/>
          <w:szCs w:val="24"/>
        </w:rPr>
        <w:t xml:space="preserve"> and behave the same way for everyone. Getting there is an exciting and important challenge and one that needs a team effort.</w:t>
      </w:r>
    </w:p>
    <w:p w14:paraId="1E564B24" w14:textId="77777777" w:rsidR="00A32685" w:rsidRPr="007D61EF" w:rsidRDefault="00A32685" w:rsidP="57C3189D">
      <w:pPr>
        <w:rPr>
          <w:rFonts w:ascii="Source Sans Pro" w:eastAsia="Source Sans Pro" w:hAnsi="Source Sans Pro" w:cs="Source Sans Pro"/>
          <w:sz w:val="24"/>
          <w:szCs w:val="24"/>
        </w:rPr>
      </w:pPr>
    </w:p>
    <w:p w14:paraId="5C809E18" w14:textId="77777777" w:rsidR="00647A7F" w:rsidRPr="007D61EF" w:rsidRDefault="004C7F51" w:rsidP="57C3189D">
      <w:pPr>
        <w:rPr>
          <w:rFonts w:ascii="Source Sans Pro" w:hAnsi="Source Sans Pro"/>
          <w:b/>
          <w:bCs/>
          <w:sz w:val="24"/>
          <w:szCs w:val="24"/>
        </w:rPr>
      </w:pPr>
      <w:r w:rsidRPr="007D61EF">
        <w:rPr>
          <w:rFonts w:ascii="Source Sans Pro" w:hAnsi="Source Sans Pro"/>
          <w:b/>
          <w:bCs/>
          <w:sz w:val="24"/>
          <w:szCs w:val="24"/>
        </w:rPr>
        <w:t xml:space="preserve">Enter NAB’s </w:t>
      </w:r>
      <w:proofErr w:type="spellStart"/>
      <w:r w:rsidRPr="007D61EF">
        <w:rPr>
          <w:rFonts w:ascii="Source Sans Pro" w:hAnsi="Source Sans Pro"/>
          <w:b/>
          <w:bCs/>
          <w:sz w:val="24"/>
          <w:szCs w:val="24"/>
        </w:rPr>
        <w:t>Nuitathon</w:t>
      </w:r>
      <w:proofErr w:type="spellEnd"/>
      <w:r w:rsidRPr="007D61EF">
        <w:rPr>
          <w:rFonts w:ascii="Source Sans Pro" w:hAnsi="Source Sans Pro"/>
          <w:b/>
          <w:bCs/>
          <w:sz w:val="24"/>
          <w:szCs w:val="24"/>
        </w:rPr>
        <w:t xml:space="preserve"> </w:t>
      </w:r>
    </w:p>
    <w:p w14:paraId="572BEACB" w14:textId="77777777" w:rsidR="00BF7B13" w:rsidRPr="007D61EF" w:rsidRDefault="004C7F51" w:rsidP="57C3189D">
      <w:pPr>
        <w:rPr>
          <w:rFonts w:ascii="Source Sans Pro" w:hAnsi="Source Sans Pro"/>
          <w:sz w:val="24"/>
          <w:szCs w:val="24"/>
        </w:rPr>
      </w:pPr>
      <w:r w:rsidRPr="007D61EF">
        <w:rPr>
          <w:rFonts w:ascii="Source Sans Pro" w:hAnsi="Source Sans Pro"/>
          <w:sz w:val="24"/>
          <w:szCs w:val="24"/>
        </w:rPr>
        <w:t xml:space="preserve">Our digital team uses a NAB User Interface Toolkit. It’s a library with all the different parts we need to build new websites and digital experiences. We call it NUIT for short. </w:t>
      </w:r>
    </w:p>
    <w:p w14:paraId="5AC326BD" w14:textId="77777777" w:rsidR="00BF7B13" w:rsidRPr="007D61EF" w:rsidRDefault="00BF7B13" w:rsidP="57C3189D">
      <w:pPr>
        <w:rPr>
          <w:rFonts w:ascii="Source Sans Pro" w:hAnsi="Source Sans Pro"/>
          <w:sz w:val="24"/>
          <w:szCs w:val="24"/>
        </w:rPr>
      </w:pPr>
    </w:p>
    <w:p w14:paraId="47E09B48" w14:textId="77777777" w:rsidR="00BF7B13" w:rsidRPr="007D61EF" w:rsidRDefault="004C7F51" w:rsidP="57C3189D">
      <w:pPr>
        <w:rPr>
          <w:rFonts w:ascii="Source Sans Pro" w:hAnsi="Source Sans Pro"/>
          <w:sz w:val="24"/>
          <w:szCs w:val="24"/>
        </w:rPr>
      </w:pPr>
      <w:r w:rsidRPr="007D61EF">
        <w:rPr>
          <w:rFonts w:ascii="Source Sans Pro" w:hAnsi="Source Sans Pro"/>
          <w:sz w:val="24"/>
          <w:szCs w:val="24"/>
        </w:rPr>
        <w:t xml:space="preserve">In August 2022, after months of preparation, our Digital Accessibility team ran NAB’s first ever </w:t>
      </w:r>
      <w:proofErr w:type="spellStart"/>
      <w:r w:rsidRPr="007D61EF">
        <w:rPr>
          <w:rFonts w:ascii="Source Sans Pro" w:hAnsi="Source Sans Pro"/>
          <w:sz w:val="24"/>
          <w:szCs w:val="24"/>
        </w:rPr>
        <w:t>Nuitathon</w:t>
      </w:r>
      <w:proofErr w:type="spellEnd"/>
      <w:r w:rsidRPr="007D61EF">
        <w:rPr>
          <w:rFonts w:ascii="Source Sans Pro" w:hAnsi="Source Sans Pro"/>
          <w:sz w:val="24"/>
          <w:szCs w:val="24"/>
        </w:rPr>
        <w:t xml:space="preserve">, led by Simone Wisniewski. The primary goal of the event was to find ways to improve the accessibility of the NUIT library features. </w:t>
      </w:r>
    </w:p>
    <w:p w14:paraId="5B9E93FD" w14:textId="77777777" w:rsidR="00BF7B13" w:rsidRPr="007D61EF" w:rsidRDefault="00BF7B13" w:rsidP="57C3189D">
      <w:pPr>
        <w:rPr>
          <w:rFonts w:ascii="Source Sans Pro" w:hAnsi="Source Sans Pro"/>
          <w:sz w:val="24"/>
          <w:szCs w:val="24"/>
        </w:rPr>
      </w:pPr>
    </w:p>
    <w:p w14:paraId="5A954181" w14:textId="0EB1F206" w:rsidR="00647A7F" w:rsidRPr="007D61EF" w:rsidRDefault="004C7F51" w:rsidP="57C3189D">
      <w:pPr>
        <w:rPr>
          <w:rFonts w:ascii="Source Sans Pro" w:hAnsi="Source Sans Pro"/>
          <w:sz w:val="24"/>
          <w:szCs w:val="24"/>
        </w:rPr>
      </w:pPr>
      <w:r w:rsidRPr="007D61EF">
        <w:rPr>
          <w:rFonts w:ascii="Source Sans Pro" w:hAnsi="Source Sans Pro"/>
          <w:sz w:val="24"/>
          <w:szCs w:val="24"/>
        </w:rPr>
        <w:t xml:space="preserve">It was launched by Lance Thornswood (Executive Chief Design Officer) and Damian Fitzgibbon (Exec Tech Digital Enterprise Platforms). With Angie Mentis (Chief Digital, Data &amp; Analytics Officer) declaring the winning team. </w:t>
      </w:r>
    </w:p>
    <w:p w14:paraId="0F68C112" w14:textId="77777777" w:rsidR="00647A7F" w:rsidRPr="007D61EF" w:rsidRDefault="00647A7F" w:rsidP="57C3189D">
      <w:pPr>
        <w:rPr>
          <w:rFonts w:ascii="Source Sans Pro" w:hAnsi="Source Sans Pro"/>
          <w:sz w:val="24"/>
          <w:szCs w:val="24"/>
        </w:rPr>
      </w:pPr>
    </w:p>
    <w:p w14:paraId="27272665" w14:textId="77777777" w:rsidR="00647A7F" w:rsidRPr="007D61EF" w:rsidRDefault="004C7F51" w:rsidP="57C3189D">
      <w:pPr>
        <w:rPr>
          <w:rFonts w:ascii="Source Sans Pro" w:hAnsi="Source Sans Pro"/>
          <w:b/>
          <w:bCs/>
          <w:sz w:val="24"/>
          <w:szCs w:val="24"/>
        </w:rPr>
      </w:pPr>
      <w:r w:rsidRPr="007D61EF">
        <w:rPr>
          <w:rFonts w:ascii="Source Sans Pro" w:hAnsi="Source Sans Pro"/>
          <w:b/>
          <w:bCs/>
          <w:sz w:val="24"/>
          <w:szCs w:val="24"/>
        </w:rPr>
        <w:t xml:space="preserve">How it worked </w:t>
      </w:r>
    </w:p>
    <w:p w14:paraId="50824AD6" w14:textId="77777777" w:rsidR="00785163" w:rsidRPr="007D61EF" w:rsidRDefault="004C7F51" w:rsidP="57C3189D">
      <w:pPr>
        <w:rPr>
          <w:rFonts w:ascii="Source Sans Pro" w:hAnsi="Source Sans Pro"/>
          <w:sz w:val="24"/>
          <w:szCs w:val="24"/>
        </w:rPr>
      </w:pPr>
      <w:r w:rsidRPr="007D61EF">
        <w:rPr>
          <w:rFonts w:ascii="Source Sans Pro" w:hAnsi="Source Sans Pro"/>
          <w:sz w:val="24"/>
          <w:szCs w:val="24"/>
        </w:rPr>
        <w:t xml:space="preserve">One day. 10 teams. 140 participants. 76 tasks. All geared towards finding innovative solutions to greater NUIT accessibility. </w:t>
      </w:r>
    </w:p>
    <w:p w14:paraId="415EA926" w14:textId="77777777" w:rsidR="00785163" w:rsidRPr="007D61EF" w:rsidRDefault="00785163" w:rsidP="57C3189D">
      <w:pPr>
        <w:rPr>
          <w:rFonts w:ascii="Source Sans Pro" w:hAnsi="Source Sans Pro"/>
          <w:sz w:val="24"/>
          <w:szCs w:val="24"/>
        </w:rPr>
      </w:pPr>
    </w:p>
    <w:p w14:paraId="7D83F448" w14:textId="317DC797" w:rsidR="0020352C" w:rsidRPr="007D61EF" w:rsidRDefault="004C7F51" w:rsidP="57C3189D">
      <w:pPr>
        <w:rPr>
          <w:rFonts w:ascii="Source Sans Pro" w:hAnsi="Source Sans Pro"/>
          <w:sz w:val="24"/>
          <w:szCs w:val="24"/>
        </w:rPr>
      </w:pPr>
      <w:r w:rsidRPr="007D61EF">
        <w:rPr>
          <w:rFonts w:ascii="Source Sans Pro" w:hAnsi="Source Sans Pro"/>
          <w:sz w:val="24"/>
          <w:szCs w:val="24"/>
        </w:rPr>
        <w:t xml:space="preserve">During the day, we also heard from Microsoft guest speakers about their own lived experiences with disability. For us, this highlighted the profound importance of disability inclusion in technology, and why events like </w:t>
      </w:r>
      <w:proofErr w:type="spellStart"/>
      <w:r w:rsidRPr="007D61EF">
        <w:rPr>
          <w:rFonts w:ascii="Source Sans Pro" w:hAnsi="Source Sans Pro"/>
          <w:sz w:val="24"/>
          <w:szCs w:val="24"/>
        </w:rPr>
        <w:t>Nuitathon</w:t>
      </w:r>
      <w:proofErr w:type="spellEnd"/>
      <w:r w:rsidRPr="007D61EF">
        <w:rPr>
          <w:rFonts w:ascii="Source Sans Pro" w:hAnsi="Source Sans Pro"/>
          <w:sz w:val="24"/>
          <w:szCs w:val="24"/>
        </w:rPr>
        <w:t xml:space="preserve"> matter. </w:t>
      </w:r>
    </w:p>
    <w:p w14:paraId="7F4887DB" w14:textId="77777777" w:rsidR="0020352C" w:rsidRPr="007D61EF" w:rsidRDefault="0020352C" w:rsidP="57C3189D">
      <w:pPr>
        <w:rPr>
          <w:rFonts w:ascii="Source Sans Pro" w:hAnsi="Source Sans Pro"/>
          <w:sz w:val="24"/>
          <w:szCs w:val="24"/>
        </w:rPr>
      </w:pPr>
    </w:p>
    <w:p w14:paraId="79333C09" w14:textId="77777777" w:rsidR="0020352C" w:rsidRPr="007D61EF" w:rsidRDefault="004C7F51" w:rsidP="57C3189D">
      <w:pPr>
        <w:rPr>
          <w:rFonts w:ascii="Source Sans Pro" w:hAnsi="Source Sans Pro"/>
          <w:b/>
          <w:bCs/>
          <w:sz w:val="24"/>
          <w:szCs w:val="24"/>
        </w:rPr>
      </w:pPr>
      <w:r w:rsidRPr="007D61EF">
        <w:rPr>
          <w:rFonts w:ascii="Source Sans Pro" w:hAnsi="Source Sans Pro"/>
          <w:b/>
          <w:bCs/>
          <w:sz w:val="24"/>
          <w:szCs w:val="24"/>
        </w:rPr>
        <w:t xml:space="preserve">The outcome </w:t>
      </w:r>
    </w:p>
    <w:p w14:paraId="7C349749" w14:textId="77777777" w:rsidR="00785163" w:rsidRPr="007D61EF" w:rsidRDefault="004C7F51" w:rsidP="57C3189D">
      <w:pPr>
        <w:rPr>
          <w:rFonts w:ascii="Source Sans Pro" w:hAnsi="Source Sans Pro"/>
          <w:sz w:val="24"/>
          <w:szCs w:val="24"/>
        </w:rPr>
      </w:pPr>
      <w:r w:rsidRPr="007D61EF">
        <w:rPr>
          <w:rFonts w:ascii="Source Sans Pro" w:hAnsi="Source Sans Pro"/>
          <w:sz w:val="24"/>
          <w:szCs w:val="24"/>
        </w:rPr>
        <w:t xml:space="preserve">Thanks to the </w:t>
      </w:r>
      <w:proofErr w:type="spellStart"/>
      <w:r w:rsidRPr="007D61EF">
        <w:rPr>
          <w:rFonts w:ascii="Source Sans Pro" w:hAnsi="Source Sans Pro"/>
          <w:sz w:val="24"/>
          <w:szCs w:val="24"/>
        </w:rPr>
        <w:t>Nuitathon</w:t>
      </w:r>
      <w:proofErr w:type="spellEnd"/>
      <w:r w:rsidRPr="007D61EF">
        <w:rPr>
          <w:rFonts w:ascii="Source Sans Pro" w:hAnsi="Source Sans Pro"/>
          <w:sz w:val="24"/>
          <w:szCs w:val="24"/>
        </w:rPr>
        <w:t xml:space="preserve">, our NUIT library has greater accessibility built into its features. Which means we can create more accessible digital experiences. </w:t>
      </w:r>
    </w:p>
    <w:p w14:paraId="021DCB83" w14:textId="77777777" w:rsidR="00785163" w:rsidRPr="007D61EF" w:rsidRDefault="00785163" w:rsidP="57C3189D">
      <w:pPr>
        <w:rPr>
          <w:rFonts w:ascii="Source Sans Pro" w:hAnsi="Source Sans Pro"/>
          <w:sz w:val="24"/>
          <w:szCs w:val="24"/>
        </w:rPr>
      </w:pPr>
    </w:p>
    <w:p w14:paraId="1E4D5E46" w14:textId="089CCAD4" w:rsidR="00A32685" w:rsidRPr="007D61EF" w:rsidRDefault="004C7F51" w:rsidP="57C3189D">
      <w:pPr>
        <w:rPr>
          <w:rFonts w:ascii="Source Sans Pro" w:eastAsia="Source Sans Pro" w:hAnsi="Source Sans Pro" w:cs="Source Sans Pro"/>
          <w:sz w:val="24"/>
          <w:szCs w:val="24"/>
        </w:rPr>
      </w:pPr>
      <w:r w:rsidRPr="007D61EF">
        <w:rPr>
          <w:rFonts w:ascii="Source Sans Pro" w:hAnsi="Source Sans Pro"/>
          <w:sz w:val="24"/>
          <w:szCs w:val="24"/>
        </w:rPr>
        <w:t>Everyone involved left with an improved understanding of what we can do together to increase digital accessibility. Serving as an important reminder that we all have a part to play in giving our customers a better banking experience.</w:t>
      </w:r>
    </w:p>
    <w:p w14:paraId="730E23D7" w14:textId="6D51D119" w:rsidR="00A32685" w:rsidRPr="007D61EF" w:rsidRDefault="00A32685" w:rsidP="57C3189D">
      <w:pPr>
        <w:rPr>
          <w:rFonts w:ascii="Source Sans Pro" w:eastAsia="Source Sans Pro" w:hAnsi="Source Sans Pro" w:cs="Source Sans Pro"/>
          <w:sz w:val="24"/>
          <w:szCs w:val="24"/>
        </w:rPr>
      </w:pPr>
    </w:p>
    <w:p w14:paraId="751FF218" w14:textId="07DF50B3" w:rsidR="00B15A9D" w:rsidRDefault="00B15A9D" w:rsidP="004931CA">
      <w:pPr>
        <w:pStyle w:val="Heading2"/>
        <w:rPr>
          <w:rFonts w:ascii="Source Sans Pro" w:hAnsi="Source Sans Pro"/>
          <w:b/>
          <w:bCs w:val="0"/>
          <w:sz w:val="28"/>
          <w:szCs w:val="28"/>
        </w:rPr>
      </w:pPr>
    </w:p>
    <w:p w14:paraId="1D278CD7" w14:textId="1152D539" w:rsidR="002B24BA" w:rsidRDefault="002B24BA" w:rsidP="002B24BA"/>
    <w:p w14:paraId="31CA9944" w14:textId="446689F6" w:rsidR="002B24BA" w:rsidRDefault="002B24BA" w:rsidP="002B24BA"/>
    <w:p w14:paraId="2CC78E6A" w14:textId="77777777" w:rsidR="002B24BA" w:rsidRPr="002B24BA" w:rsidRDefault="002B24BA" w:rsidP="002B24BA"/>
    <w:p w14:paraId="7F2A9933" w14:textId="77777777" w:rsidR="00B15A9D" w:rsidRDefault="00B15A9D" w:rsidP="004931CA">
      <w:pPr>
        <w:pStyle w:val="Heading2"/>
        <w:rPr>
          <w:rFonts w:ascii="Source Sans Pro" w:hAnsi="Source Sans Pro"/>
          <w:b/>
          <w:bCs w:val="0"/>
          <w:sz w:val="28"/>
          <w:szCs w:val="28"/>
        </w:rPr>
      </w:pPr>
    </w:p>
    <w:p w14:paraId="058ED4C7" w14:textId="659779DA" w:rsidR="00573E00" w:rsidRDefault="00335DF4" w:rsidP="004931CA">
      <w:pPr>
        <w:pStyle w:val="Heading2"/>
        <w:rPr>
          <w:rFonts w:ascii="Source Sans Pro" w:hAnsi="Source Sans Pro"/>
          <w:b/>
          <w:bCs w:val="0"/>
          <w:sz w:val="28"/>
          <w:szCs w:val="28"/>
        </w:rPr>
      </w:pPr>
      <w:bookmarkStart w:id="12" w:name="_Toc133609810"/>
      <w:r w:rsidRPr="00CE35C1">
        <w:rPr>
          <w:rFonts w:ascii="Source Sans Pro" w:hAnsi="Source Sans Pro"/>
          <w:b/>
          <w:bCs w:val="0"/>
          <w:sz w:val="28"/>
          <w:szCs w:val="28"/>
        </w:rPr>
        <w:t>O</w:t>
      </w:r>
      <w:r w:rsidR="003611E3" w:rsidRPr="00CE35C1">
        <w:rPr>
          <w:rFonts w:ascii="Source Sans Pro" w:hAnsi="Source Sans Pro"/>
          <w:b/>
          <w:bCs w:val="0"/>
          <w:sz w:val="28"/>
          <w:szCs w:val="28"/>
        </w:rPr>
        <w:t>ur employee resource group</w:t>
      </w:r>
      <w:r w:rsidR="00063648">
        <w:rPr>
          <w:rFonts w:ascii="Source Sans Pro" w:hAnsi="Source Sans Pro"/>
          <w:b/>
          <w:bCs w:val="0"/>
          <w:sz w:val="28"/>
          <w:szCs w:val="28"/>
        </w:rPr>
        <w:t xml:space="preserve"> NABility</w:t>
      </w:r>
      <w:bookmarkEnd w:id="12"/>
    </w:p>
    <w:p w14:paraId="3C8185E9" w14:textId="3B751AFF" w:rsidR="00063648" w:rsidRPr="00F40A85" w:rsidRDefault="00063648" w:rsidP="00063648">
      <w:pPr>
        <w:rPr>
          <w:rFonts w:ascii="Source Sans Pro" w:hAnsi="Source Sans Pro"/>
          <w:b/>
          <w:bCs/>
          <w:sz w:val="24"/>
          <w:szCs w:val="24"/>
        </w:rPr>
      </w:pPr>
      <w:r w:rsidRPr="00F40A85">
        <w:rPr>
          <w:rFonts w:ascii="Source Sans Pro" w:hAnsi="Source Sans Pro"/>
          <w:b/>
          <w:bCs/>
          <w:sz w:val="24"/>
          <w:szCs w:val="24"/>
        </w:rPr>
        <w:t>Celebrating 10</w:t>
      </w:r>
      <w:r w:rsidR="002952B7" w:rsidRPr="00F40A85">
        <w:rPr>
          <w:rFonts w:ascii="Source Sans Pro" w:hAnsi="Source Sans Pro"/>
          <w:b/>
          <w:bCs/>
          <w:sz w:val="24"/>
          <w:szCs w:val="24"/>
        </w:rPr>
        <w:t xml:space="preserve"> years</w:t>
      </w:r>
    </w:p>
    <w:p w14:paraId="404DD918" w14:textId="77777777" w:rsidR="00E22A55" w:rsidRDefault="00E22A55" w:rsidP="009F5A91"/>
    <w:p w14:paraId="7B99CE56" w14:textId="4790E947" w:rsidR="00A9239F" w:rsidRDefault="00802E0C" w:rsidP="00573E00">
      <w:pPr>
        <w:rPr>
          <w:rFonts w:ascii="Source Sans Pro" w:eastAsia="Source Sans Pro" w:hAnsi="Source Sans Pro" w:cs="Source Sans Pro"/>
          <w:sz w:val="22"/>
        </w:rPr>
      </w:pPr>
      <w:r>
        <w:t>NABility is our employee resource group. A team of employees with disability, carers of family members with disability, and allies. For 10 years, their expertise, knowledge and support has formed the driving force behind what good disability inclusion at NAB is.</w:t>
      </w:r>
    </w:p>
    <w:p w14:paraId="0CF16574" w14:textId="77777777" w:rsidR="00802E0C" w:rsidRDefault="00802E0C" w:rsidP="00DC3F11">
      <w:pPr>
        <w:rPr>
          <w:rFonts w:ascii="Source Sans Pro" w:eastAsia="Source Sans Pro" w:hAnsi="Source Sans Pro" w:cs="Source Sans Pro"/>
          <w:sz w:val="22"/>
        </w:rPr>
      </w:pPr>
    </w:p>
    <w:p w14:paraId="25C4C9D7" w14:textId="77777777" w:rsidR="009D7FC8" w:rsidRDefault="00255A3A" w:rsidP="00DC3F11">
      <w:r>
        <w:t xml:space="preserve">As part of our Inclusion and Diversity Strategy in 2022, NABility evolved to ensure a better connection and representation with Senior Leaders. Now, we have Sharon Cook as our Executive Sponsor, while Executives Scott McGowan and Katrina Enos sit on our new Inclusion and Diversity Council. </w:t>
      </w:r>
    </w:p>
    <w:p w14:paraId="0F53D23D" w14:textId="77777777" w:rsidR="009D7FC8" w:rsidRDefault="009D7FC8" w:rsidP="00DC3F11"/>
    <w:p w14:paraId="4B6A7E45" w14:textId="77777777" w:rsidR="009D7FC8" w:rsidRDefault="00255A3A" w:rsidP="00DC3F11">
      <w:proofErr w:type="spellStart"/>
      <w:r>
        <w:t>NABility’s</w:t>
      </w:r>
      <w:proofErr w:type="spellEnd"/>
      <w:r>
        <w:t xml:space="preserve"> strategic focus across three pillars: </w:t>
      </w:r>
    </w:p>
    <w:p w14:paraId="692E3A81" w14:textId="77777777" w:rsidR="00543CE8" w:rsidRDefault="00255A3A" w:rsidP="00DC3F11">
      <w:r>
        <w:t xml:space="preserve">1. Educating. From awareness to actively engaged </w:t>
      </w:r>
    </w:p>
    <w:p w14:paraId="3C3103E1" w14:textId="77777777" w:rsidR="00543CE8" w:rsidRDefault="00255A3A" w:rsidP="00DC3F11">
      <w:r>
        <w:t xml:space="preserve">2. Connecting. Fostering community and sense of belonging </w:t>
      </w:r>
    </w:p>
    <w:p w14:paraId="100D0C8F" w14:textId="77777777" w:rsidR="00543CE8" w:rsidRDefault="00255A3A" w:rsidP="00DC3F11">
      <w:r>
        <w:t xml:space="preserve">3. Advocating. Driving inclusive change </w:t>
      </w:r>
    </w:p>
    <w:p w14:paraId="36783C4C" w14:textId="77777777" w:rsidR="00543CE8" w:rsidRDefault="00543CE8" w:rsidP="00DC3F11"/>
    <w:p w14:paraId="588DB3DF" w14:textId="77777777" w:rsidR="00543CE8" w:rsidRPr="00CE59B5" w:rsidRDefault="00255A3A" w:rsidP="00DC3F11">
      <w:pPr>
        <w:rPr>
          <w:b/>
          <w:bCs/>
        </w:rPr>
      </w:pPr>
      <w:r w:rsidRPr="00CE59B5">
        <w:rPr>
          <w:b/>
          <w:bCs/>
        </w:rPr>
        <w:t xml:space="preserve">Ways we live our strategy </w:t>
      </w:r>
    </w:p>
    <w:p w14:paraId="44F61402" w14:textId="77777777" w:rsidR="00F5188A" w:rsidRDefault="00255A3A" w:rsidP="00DC3F11">
      <w:r>
        <w:t xml:space="preserve">NABility is proud to support significant days for people with disability throughout the year. Including Global Accessibility Awareness Day, and International Day for People with Disability. </w:t>
      </w:r>
    </w:p>
    <w:p w14:paraId="2125273D" w14:textId="77777777" w:rsidR="00F5188A" w:rsidRDefault="00F5188A" w:rsidP="00DC3F11"/>
    <w:p w14:paraId="3D6AD396" w14:textId="77777777" w:rsidR="00F5188A" w:rsidRDefault="00255A3A" w:rsidP="00DC3F11">
      <w:r>
        <w:t xml:space="preserve">For International Day of People with Disability, we took part in Purple Light Up to highlight the economic contribution of people with disability in our society. It’s estimated that people with disability and their families contribute $13 trillion annually to the global economy. </w:t>
      </w:r>
    </w:p>
    <w:p w14:paraId="36A97919" w14:textId="77777777" w:rsidR="00F5188A" w:rsidRDefault="00F5188A" w:rsidP="00DC3F11"/>
    <w:p w14:paraId="2618E64A" w14:textId="4643EB5F" w:rsidR="00802E0C" w:rsidRDefault="00255A3A" w:rsidP="00DC3F11">
      <w:pPr>
        <w:rPr>
          <w:rFonts w:ascii="Source Sans Pro" w:eastAsia="Source Sans Pro" w:hAnsi="Source Sans Pro" w:cs="Source Sans Pro"/>
          <w:sz w:val="22"/>
        </w:rPr>
      </w:pPr>
      <w:r>
        <w:t>We also share our stories with colleagues. With monthly meetings and working groups designed to progress our strategy and connect through our digital channels</w:t>
      </w:r>
    </w:p>
    <w:p w14:paraId="6C3C2ACE" w14:textId="2BD61B4F" w:rsidR="00A9239F" w:rsidRPr="00366304" w:rsidRDefault="0048198B" w:rsidP="00366304">
      <w:pPr>
        <w:pStyle w:val="Heading2"/>
        <w:rPr>
          <w:rFonts w:ascii="Source Sans Pro" w:hAnsi="Source Sans Pro"/>
          <w:b/>
          <w:bCs w:val="0"/>
          <w:sz w:val="28"/>
          <w:szCs w:val="28"/>
        </w:rPr>
      </w:pPr>
      <w:bookmarkStart w:id="13" w:name="_Toc133609811"/>
      <w:r w:rsidRPr="00366304">
        <w:rPr>
          <w:rFonts w:ascii="Source Sans Pro" w:hAnsi="Source Sans Pro"/>
          <w:b/>
          <w:bCs w:val="0"/>
          <w:sz w:val="28"/>
          <w:szCs w:val="28"/>
        </w:rPr>
        <w:t>Meet our new NABility Chairs</w:t>
      </w:r>
      <w:bookmarkEnd w:id="13"/>
    </w:p>
    <w:p w14:paraId="38B095E2" w14:textId="27255414" w:rsidR="00A9239F" w:rsidRDefault="00A9239F" w:rsidP="00573E00"/>
    <w:p w14:paraId="5E17431A" w14:textId="29A71972" w:rsidR="006F3A92" w:rsidRPr="002D0263" w:rsidRDefault="002D68B3" w:rsidP="00573E00">
      <w:pPr>
        <w:rPr>
          <w:rFonts w:ascii="Source Sans Pro" w:hAnsi="Source Sans Pro"/>
          <w:sz w:val="24"/>
          <w:szCs w:val="24"/>
        </w:rPr>
      </w:pPr>
      <w:r w:rsidRPr="002D0263">
        <w:rPr>
          <w:rFonts w:ascii="Source Sans Pro" w:hAnsi="Source Sans Pro"/>
          <w:sz w:val="24"/>
          <w:szCs w:val="24"/>
        </w:rPr>
        <w:t xml:space="preserve">We’re excited to welcome Blair Hawthorne (Head of Change &amp; Comms) and Jodie Morrison (Senior Consultant Operational Excellence) as </w:t>
      </w:r>
      <w:proofErr w:type="spellStart"/>
      <w:r w:rsidRPr="002D0263">
        <w:rPr>
          <w:rFonts w:ascii="Source Sans Pro" w:hAnsi="Source Sans Pro"/>
          <w:sz w:val="24"/>
          <w:szCs w:val="24"/>
        </w:rPr>
        <w:t>NABility’s</w:t>
      </w:r>
      <w:proofErr w:type="spellEnd"/>
      <w:r w:rsidRPr="002D0263">
        <w:rPr>
          <w:rFonts w:ascii="Source Sans Pro" w:hAnsi="Source Sans Pro"/>
          <w:sz w:val="24"/>
          <w:szCs w:val="24"/>
        </w:rPr>
        <w:t xml:space="preserve"> new Co-Chairs. Hear from Blair and Jodie about their vision for NABility.</w:t>
      </w:r>
    </w:p>
    <w:p w14:paraId="7DCC8FDB" w14:textId="77777777" w:rsidR="00AB00E7" w:rsidRDefault="00AB00E7" w:rsidP="00573E00"/>
    <w:p w14:paraId="7286EEEC" w14:textId="31BDBB81" w:rsidR="00A9239F" w:rsidRDefault="00AB00E7" w:rsidP="00573E00">
      <w:r>
        <w:rPr>
          <w:noProof/>
        </w:rPr>
        <w:drawing>
          <wp:inline distT="0" distB="0" distL="0" distR="0" wp14:anchorId="64BF5D02" wp14:editId="30DC2F5C">
            <wp:extent cx="2951840" cy="1697306"/>
            <wp:effectExtent l="0" t="0" r="1270" b="0"/>
            <wp:docPr id="1" name="Picture 1" descr="Photo of Blair with his wife and 3 bo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Blair with his wife and 3 boys "/>
                    <pic:cNvPicPr/>
                  </pic:nvPicPr>
                  <pic:blipFill>
                    <a:blip r:embed="rId27"/>
                    <a:stretch>
                      <a:fillRect/>
                    </a:stretch>
                  </pic:blipFill>
                  <pic:spPr>
                    <a:xfrm>
                      <a:off x="0" y="0"/>
                      <a:ext cx="2966784" cy="1705899"/>
                    </a:xfrm>
                    <a:prstGeom prst="rect">
                      <a:avLst/>
                    </a:prstGeom>
                  </pic:spPr>
                </pic:pic>
              </a:graphicData>
            </a:graphic>
          </wp:inline>
        </w:drawing>
      </w:r>
      <w:r w:rsidR="00607E46">
        <w:rPr>
          <w:noProof/>
        </w:rPr>
        <w:drawing>
          <wp:inline distT="0" distB="0" distL="0" distR="0" wp14:anchorId="56CF05A6" wp14:editId="4A54BEA1">
            <wp:extent cx="2958353" cy="1717568"/>
            <wp:effectExtent l="0" t="0" r="0" b="0"/>
            <wp:docPr id="14" name="Picture 14" descr="Photo of Jodie with her husband and 2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of Jodie with her husband and 2 boys"/>
                    <pic:cNvPicPr/>
                  </pic:nvPicPr>
                  <pic:blipFill>
                    <a:blip r:embed="rId28"/>
                    <a:stretch>
                      <a:fillRect/>
                    </a:stretch>
                  </pic:blipFill>
                  <pic:spPr>
                    <a:xfrm>
                      <a:off x="0" y="0"/>
                      <a:ext cx="2960283" cy="1718688"/>
                    </a:xfrm>
                    <a:prstGeom prst="rect">
                      <a:avLst/>
                    </a:prstGeom>
                  </pic:spPr>
                </pic:pic>
              </a:graphicData>
            </a:graphic>
          </wp:inline>
        </w:drawing>
      </w:r>
      <w:r w:rsidR="008807E6">
        <w:t xml:space="preserve"> </w:t>
      </w:r>
    </w:p>
    <w:p w14:paraId="45069235" w14:textId="2823DBEA" w:rsidR="00A9239F" w:rsidRDefault="00A9239F" w:rsidP="00573E00"/>
    <w:p w14:paraId="02B85FA0" w14:textId="763938C4" w:rsidR="00A9239F" w:rsidRDefault="00A9239F" w:rsidP="00573E00"/>
    <w:p w14:paraId="300A1509" w14:textId="77777777" w:rsidR="000218C3" w:rsidRPr="000218C3" w:rsidRDefault="0085555C" w:rsidP="00573E00">
      <w:pPr>
        <w:rPr>
          <w:b/>
          <w:bCs/>
        </w:rPr>
      </w:pPr>
      <w:r w:rsidRPr="000218C3">
        <w:rPr>
          <w:b/>
          <w:bCs/>
        </w:rPr>
        <w:t xml:space="preserve">Blair Hawthorne </w:t>
      </w:r>
    </w:p>
    <w:p w14:paraId="5C0EA8A4" w14:textId="77777777" w:rsidR="002B6492" w:rsidRDefault="0085555C" w:rsidP="00573E00">
      <w:r>
        <w:t xml:space="preserve">“I’ve always had a passion for supporting people with disability. As a kid, back in New Zealand, Dad used to get me involved in all sorts of community events. I have vivid memories of fundraising for ‘horse riding for the disabled’ by bagging and selling chicken manure (only in small town New Zealand). </w:t>
      </w:r>
    </w:p>
    <w:p w14:paraId="79B7C128" w14:textId="77777777" w:rsidR="002B6492" w:rsidRDefault="002B6492" w:rsidP="00573E00"/>
    <w:p w14:paraId="7CF40820" w14:textId="77777777" w:rsidR="002B6492" w:rsidRDefault="0085555C" w:rsidP="00573E00">
      <w:r>
        <w:t xml:space="preserve">More recently, I have been influenced by my neurodiverse twins, Henry and Oscar, and autistic youngest son Freddie. As a parent of an autistic little man, the statistics on the gap in employment for </w:t>
      </w:r>
      <w:r>
        <w:lastRenderedPageBreak/>
        <w:t xml:space="preserve">people with disability provide a </w:t>
      </w:r>
      <w:proofErr w:type="gramStart"/>
      <w:r>
        <w:t>really clear</w:t>
      </w:r>
      <w:proofErr w:type="gramEnd"/>
      <w:r>
        <w:t xml:space="preserve"> purpose: closing the gap on employment for people with disability. </w:t>
      </w:r>
    </w:p>
    <w:p w14:paraId="52C8F7DE" w14:textId="77777777" w:rsidR="002B6492" w:rsidRDefault="002B6492" w:rsidP="00573E00"/>
    <w:p w14:paraId="7E448250" w14:textId="38E8B733" w:rsidR="00A9239F" w:rsidRDefault="0085555C" w:rsidP="00573E00">
      <w:pPr>
        <w:rPr>
          <w:b/>
        </w:rPr>
      </w:pPr>
      <w:r>
        <w:t>My vision for NABility for the next two years is to increase representation of people with disability at NAB and that we do it in a way that drives an inclusive culture, while harnessing the collective power of our colleagues. I want NABility to share more of their stories of how we have made a real difference for our colleagues, so we know what disability inclusion looks like.”</w:t>
      </w:r>
    </w:p>
    <w:p w14:paraId="1D92135F" w14:textId="77777777" w:rsidR="001B4593" w:rsidRDefault="001B4593" w:rsidP="001C5D80">
      <w:pPr>
        <w:rPr>
          <w:rFonts w:ascii="Source Sans Pro" w:eastAsia="Source Sans Pro" w:hAnsi="Source Sans Pro" w:cs="Source Sans Pro"/>
          <w:b/>
          <w:sz w:val="22"/>
        </w:rPr>
      </w:pPr>
    </w:p>
    <w:p w14:paraId="37FD8D8D" w14:textId="77777777" w:rsidR="009A513C" w:rsidRPr="009A513C" w:rsidRDefault="00983A9C" w:rsidP="001C5D80">
      <w:pPr>
        <w:rPr>
          <w:b/>
          <w:bCs/>
        </w:rPr>
      </w:pPr>
      <w:r w:rsidRPr="009A513C">
        <w:rPr>
          <w:b/>
          <w:bCs/>
        </w:rPr>
        <w:t xml:space="preserve">Jodie Morrison </w:t>
      </w:r>
    </w:p>
    <w:p w14:paraId="2858FFA5" w14:textId="77777777" w:rsidR="00290032" w:rsidRDefault="00983A9C" w:rsidP="001C5D80">
      <w:r>
        <w:t xml:space="preserve">“10 years ago, when my son was about a month old, he was diagnosed with Velo Cardio Facial Syndrome. It was a relatively unknown syndrome, although it’s the most common after Down Syndrome (even the doctors had to Google information about it). </w:t>
      </w:r>
    </w:p>
    <w:p w14:paraId="29F53FD0" w14:textId="77777777" w:rsidR="00290032" w:rsidRDefault="00290032" w:rsidP="001C5D80"/>
    <w:p w14:paraId="36D59BD9" w14:textId="77777777" w:rsidR="009D1CED" w:rsidRDefault="00983A9C" w:rsidP="001C5D80">
      <w:r>
        <w:t xml:space="preserve">From the beginning we had amazing support through the Royal Children’s Hospital and Early Childhood Intervention Services. As he got older, he struggled with mainstream sports due to his conductive hearing loss and cognitive abilities. When the opportunity to volunteer at the Special Olympics came up, I jumped at the chance to understand more about the community that supports athletes with disability to thrive in sports. This was the first time I came across NABility and wanted to be involved in creating this supportive environment where colleagues with disability can thrive at NAB as well. </w:t>
      </w:r>
    </w:p>
    <w:p w14:paraId="18D5FE09" w14:textId="77777777" w:rsidR="009D1CED" w:rsidRDefault="009D1CED" w:rsidP="001C5D80"/>
    <w:p w14:paraId="43345AD4" w14:textId="4C11292B" w:rsidR="009B06FA" w:rsidRDefault="00983A9C" w:rsidP="00573E00">
      <w:r>
        <w:t>I’m proud to be part of NABility (and now a Co-Chair) and am excited about what we can achieve. There’s a lot to do to make sure we have a workplace where our colleagues with disability feel comfortable and confident to talk openly about what adjustments need to be made. I want to see NAB as the employer of choice for people with disability because they know it’s a workplace where they are enabled to thriv</w:t>
      </w:r>
      <w:r w:rsidR="00E43D70">
        <w:t>e</w:t>
      </w:r>
    </w:p>
    <w:p w14:paraId="2CD6570A" w14:textId="35D5E3FD" w:rsidR="009B06FA" w:rsidRDefault="009B06FA" w:rsidP="00573E00"/>
    <w:p w14:paraId="484FCD71" w14:textId="77777777" w:rsidR="00255AB4" w:rsidRDefault="00255AB4" w:rsidP="004931CA">
      <w:pPr>
        <w:pStyle w:val="Heading2"/>
        <w:rPr>
          <w:sz w:val="28"/>
          <w:szCs w:val="28"/>
        </w:rPr>
      </w:pPr>
      <w:r>
        <w:rPr>
          <w:sz w:val="28"/>
          <w:szCs w:val="28"/>
        </w:rPr>
        <w:br w:type="page"/>
      </w:r>
    </w:p>
    <w:p w14:paraId="06809016" w14:textId="75A14E8F" w:rsidR="00086489" w:rsidRPr="004931CA" w:rsidRDefault="00086489" w:rsidP="004931CA">
      <w:pPr>
        <w:pStyle w:val="Heading2"/>
        <w:rPr>
          <w:sz w:val="28"/>
          <w:szCs w:val="28"/>
        </w:rPr>
      </w:pPr>
      <w:bookmarkStart w:id="14" w:name="_Toc133609812"/>
      <w:r w:rsidRPr="004931CA">
        <w:rPr>
          <w:sz w:val="28"/>
          <w:szCs w:val="28"/>
        </w:rPr>
        <w:lastRenderedPageBreak/>
        <w:t>Our Accessibility Action Plan 2023-2024</w:t>
      </w:r>
      <w:bookmarkEnd w:id="14"/>
    </w:p>
    <w:p w14:paraId="1705A71C" w14:textId="4EE8A0AF" w:rsidR="00A9239F" w:rsidRDefault="00A9239F" w:rsidP="00573E00">
      <w:pPr>
        <w:rPr>
          <w:rFonts w:ascii="Corpid C1 Heavy" w:eastAsia="Times New Roman" w:hAnsi="Corpid C1 Heavy"/>
          <w:bCs/>
          <w:sz w:val="28"/>
          <w:szCs w:val="28"/>
        </w:rPr>
      </w:pPr>
    </w:p>
    <w:tbl>
      <w:tblPr>
        <w:tblStyle w:val="DefaultTable"/>
        <w:tblW w:w="0" w:type="auto"/>
        <w:tblLook w:val="04A0" w:firstRow="1" w:lastRow="0" w:firstColumn="1" w:lastColumn="0" w:noHBand="0" w:noVBand="1"/>
      </w:tblPr>
      <w:tblGrid>
        <w:gridCol w:w="3402"/>
        <w:gridCol w:w="5954"/>
      </w:tblGrid>
      <w:tr w:rsidR="003727D0" w14:paraId="6E313AF2" w14:textId="77777777" w:rsidTr="00B44ABD">
        <w:trPr>
          <w:cnfStyle w:val="100000000000" w:firstRow="1" w:lastRow="0" w:firstColumn="0" w:lastColumn="0" w:oddVBand="0" w:evenVBand="0" w:oddHBand="0" w:evenHBand="0" w:firstRowFirstColumn="0" w:firstRowLastColumn="0" w:lastRowFirstColumn="0" w:lastRowLastColumn="0"/>
          <w:cantSplit/>
          <w:tblHeader w:val="0"/>
        </w:trPr>
        <w:tc>
          <w:tcPr>
            <w:tcW w:w="3402" w:type="dxa"/>
            <w:tcBorders>
              <w:top w:val="none" w:sz="0" w:space="0" w:color="auto"/>
              <w:left w:val="none" w:sz="0" w:space="0" w:color="auto"/>
              <w:bottom w:val="nil"/>
              <w:right w:val="none" w:sz="0" w:space="0" w:color="auto"/>
              <w:tl2br w:val="none" w:sz="0" w:space="0" w:color="auto"/>
              <w:tr2bl w:val="none" w:sz="0" w:space="0" w:color="auto"/>
            </w:tcBorders>
            <w:shd w:val="clear" w:color="auto" w:fill="D9D9D9" w:themeFill="background1" w:themeFillShade="D9"/>
          </w:tcPr>
          <w:p w14:paraId="177D15CF" w14:textId="77777777" w:rsidR="003727D0" w:rsidRPr="00AB7CC9" w:rsidRDefault="003727D0" w:rsidP="00B44ABD">
            <w:pPr>
              <w:pStyle w:val="TableText"/>
              <w:rPr>
                <w:rFonts w:ascii="Source Sans Pro" w:hAnsi="Source Sans Pro"/>
              </w:rPr>
            </w:pPr>
            <w:r w:rsidRPr="00AB7CC9">
              <w:rPr>
                <w:rFonts w:ascii="Source Sans Pro" w:hAnsi="Source Sans Pro"/>
              </w:rPr>
              <w:t>Goals</w:t>
            </w:r>
          </w:p>
        </w:tc>
        <w:tc>
          <w:tcPr>
            <w:tcW w:w="5954" w:type="dxa"/>
            <w:tcBorders>
              <w:top w:val="none" w:sz="0" w:space="0" w:color="auto"/>
              <w:left w:val="none" w:sz="0" w:space="0" w:color="auto"/>
              <w:bottom w:val="nil"/>
              <w:right w:val="none" w:sz="0" w:space="0" w:color="auto"/>
              <w:tl2br w:val="none" w:sz="0" w:space="0" w:color="auto"/>
              <w:tr2bl w:val="none" w:sz="0" w:space="0" w:color="auto"/>
            </w:tcBorders>
            <w:shd w:val="clear" w:color="auto" w:fill="D9D9D9" w:themeFill="background1" w:themeFillShade="D9"/>
          </w:tcPr>
          <w:p w14:paraId="34BA67EA" w14:textId="77777777" w:rsidR="003727D0" w:rsidRPr="00AB7CC9" w:rsidRDefault="003727D0" w:rsidP="00B44ABD">
            <w:pPr>
              <w:pStyle w:val="TableText"/>
              <w:rPr>
                <w:rFonts w:ascii="Source Sans Pro" w:hAnsi="Source Sans Pro"/>
              </w:rPr>
            </w:pPr>
            <w:r w:rsidRPr="00AB7CC9">
              <w:rPr>
                <w:rFonts w:ascii="Source Sans Pro" w:hAnsi="Source Sans Pro"/>
              </w:rPr>
              <w:t>Measures for success</w:t>
            </w:r>
          </w:p>
        </w:tc>
      </w:tr>
      <w:tr w:rsidR="003727D0" w14:paraId="560ED7FD" w14:textId="77777777" w:rsidTr="00B44ABD">
        <w:trPr>
          <w:cantSplit w:val="0"/>
        </w:trPr>
        <w:tc>
          <w:tcPr>
            <w:tcW w:w="3402" w:type="dxa"/>
            <w:tcBorders>
              <w:top w:val="nil"/>
            </w:tcBorders>
          </w:tcPr>
          <w:p w14:paraId="71AF45EE" w14:textId="4681420A" w:rsidR="003727D0" w:rsidRPr="00AB7CC9" w:rsidRDefault="003727D0" w:rsidP="00B44ABD">
            <w:pPr>
              <w:rPr>
                <w:rFonts w:ascii="Source Sans Pro" w:hAnsi="Source Sans Pro"/>
                <w:sz w:val="24"/>
                <w:szCs w:val="24"/>
              </w:rPr>
            </w:pPr>
            <w:r w:rsidRPr="00AB7CC9">
              <w:rPr>
                <w:rFonts w:ascii="Source Sans Pro" w:hAnsi="Source Sans Pro"/>
                <w:sz w:val="24"/>
                <w:szCs w:val="24"/>
              </w:rPr>
              <w:t xml:space="preserve">1. </w:t>
            </w:r>
            <w:r w:rsidR="00DE6702">
              <w:rPr>
                <w:rFonts w:ascii="Source Sans Pro" w:hAnsi="Source Sans Pro"/>
                <w:sz w:val="24"/>
                <w:szCs w:val="24"/>
              </w:rPr>
              <w:t>We’re</w:t>
            </w:r>
            <w:r w:rsidR="00EF5251" w:rsidRPr="00AB7CC9">
              <w:rPr>
                <w:rFonts w:ascii="Source Sans Pro" w:hAnsi="Source Sans Pro"/>
                <w:sz w:val="24"/>
                <w:szCs w:val="24"/>
              </w:rPr>
              <w:t xml:space="preserve"> actively working towards being an employer of choice for people with disability.</w:t>
            </w:r>
          </w:p>
        </w:tc>
        <w:tc>
          <w:tcPr>
            <w:tcW w:w="5954" w:type="dxa"/>
            <w:tcBorders>
              <w:top w:val="nil"/>
            </w:tcBorders>
          </w:tcPr>
          <w:p w14:paraId="6F920398" w14:textId="58D6F330" w:rsidR="00D72E1D" w:rsidRPr="00AB7CC9" w:rsidRDefault="00B20E97" w:rsidP="00BF5827">
            <w:pPr>
              <w:pStyle w:val="TableText"/>
              <w:rPr>
                <w:rFonts w:ascii="Source Sans Pro" w:hAnsi="Source Sans Pro"/>
              </w:rPr>
            </w:pPr>
            <w:r w:rsidRPr="00AB7CC9">
              <w:rPr>
                <w:rFonts w:ascii="Source Sans Pro" w:hAnsi="Source Sans Pro"/>
              </w:rPr>
              <w:t>1.</w:t>
            </w:r>
            <w:r w:rsidR="00B67EA7">
              <w:rPr>
                <w:rFonts w:ascii="Source Sans Pro" w:hAnsi="Source Sans Pro"/>
              </w:rPr>
              <w:t xml:space="preserve"> </w:t>
            </w:r>
            <w:r w:rsidR="00BF5827" w:rsidRPr="00AB7CC9">
              <w:rPr>
                <w:rFonts w:ascii="Source Sans Pro" w:hAnsi="Source Sans Pro"/>
              </w:rPr>
              <w:t xml:space="preserve">Our recruiters and People Leaders </w:t>
            </w:r>
            <w:r w:rsidR="008228B4" w:rsidRPr="00AB7CC9">
              <w:rPr>
                <w:rFonts w:ascii="Source Sans Pro" w:hAnsi="Source Sans Pro"/>
              </w:rPr>
              <w:t>a</w:t>
            </w:r>
            <w:r w:rsidR="009911D6" w:rsidRPr="00AB7CC9">
              <w:rPr>
                <w:rFonts w:ascii="Source Sans Pro" w:hAnsi="Source Sans Pro"/>
              </w:rPr>
              <w:t>re</w:t>
            </w:r>
            <w:r w:rsidR="00BF5827" w:rsidRPr="00AB7CC9">
              <w:rPr>
                <w:rFonts w:ascii="Source Sans Pro" w:hAnsi="Source Sans Pro"/>
              </w:rPr>
              <w:t xml:space="preserve"> skilled to employ more people with disability through improved connections </w:t>
            </w:r>
            <w:r w:rsidR="00B67EAE">
              <w:rPr>
                <w:rFonts w:ascii="Source Sans Pro" w:hAnsi="Source Sans Pro"/>
              </w:rPr>
              <w:t xml:space="preserve">and learning opportunities </w:t>
            </w:r>
            <w:r w:rsidR="00BF5827" w:rsidRPr="00AB7CC9">
              <w:rPr>
                <w:rFonts w:ascii="Source Sans Pro" w:hAnsi="Source Sans Pro"/>
              </w:rPr>
              <w:t xml:space="preserve">with disability organisations </w:t>
            </w:r>
          </w:p>
          <w:p w14:paraId="5A46DD90" w14:textId="5A978A66" w:rsidR="00D72E1D" w:rsidRPr="00AB7CC9" w:rsidRDefault="00B20E97" w:rsidP="00BF5827">
            <w:pPr>
              <w:pStyle w:val="TableText"/>
              <w:rPr>
                <w:rFonts w:ascii="Source Sans Pro" w:hAnsi="Source Sans Pro"/>
              </w:rPr>
            </w:pPr>
            <w:r w:rsidRPr="00AB7CC9">
              <w:rPr>
                <w:rFonts w:ascii="Source Sans Pro" w:hAnsi="Source Sans Pro"/>
              </w:rPr>
              <w:t>2.</w:t>
            </w:r>
            <w:r w:rsidR="00B67EA7">
              <w:rPr>
                <w:rFonts w:ascii="Source Sans Pro" w:hAnsi="Source Sans Pro"/>
              </w:rPr>
              <w:t xml:space="preserve"> </w:t>
            </w:r>
            <w:r w:rsidR="00BF5827" w:rsidRPr="00AB7CC9">
              <w:rPr>
                <w:rFonts w:ascii="Source Sans Pro" w:hAnsi="Source Sans Pro"/>
              </w:rPr>
              <w:t>We</w:t>
            </w:r>
            <w:r w:rsidR="00397CC6">
              <w:rPr>
                <w:rFonts w:ascii="Source Sans Pro" w:hAnsi="Source Sans Pro"/>
              </w:rPr>
              <w:t>’</w:t>
            </w:r>
            <w:r w:rsidR="00BF5827" w:rsidRPr="00AB7CC9">
              <w:rPr>
                <w:rFonts w:ascii="Source Sans Pro" w:hAnsi="Source Sans Pro"/>
              </w:rPr>
              <w:t xml:space="preserve">re implementing tools/technology </w:t>
            </w:r>
            <w:r w:rsidR="009911D6" w:rsidRPr="00AB7CC9">
              <w:rPr>
                <w:rFonts w:ascii="Source Sans Pro" w:hAnsi="Source Sans Pro"/>
              </w:rPr>
              <w:t>to enabl</w:t>
            </w:r>
            <w:r w:rsidR="002B3D94" w:rsidRPr="00AB7CC9">
              <w:rPr>
                <w:rFonts w:ascii="Source Sans Pro" w:hAnsi="Source Sans Pro"/>
              </w:rPr>
              <w:t>e</w:t>
            </w:r>
            <w:r w:rsidR="00BF5827" w:rsidRPr="00AB7CC9">
              <w:rPr>
                <w:rFonts w:ascii="Source Sans Pro" w:hAnsi="Source Sans Pro"/>
              </w:rPr>
              <w:t xml:space="preserve"> the success of colleagues with disability </w:t>
            </w:r>
            <w:r w:rsidR="00B67EAE">
              <w:rPr>
                <w:rFonts w:ascii="Source Sans Pro" w:hAnsi="Source Sans Pro"/>
              </w:rPr>
              <w:t>at work</w:t>
            </w:r>
          </w:p>
          <w:p w14:paraId="298CBB24" w14:textId="42C29AFD" w:rsidR="00D72E1D" w:rsidRPr="00AB7CC9" w:rsidRDefault="00B20E97" w:rsidP="00BF5827">
            <w:pPr>
              <w:pStyle w:val="TableText"/>
              <w:rPr>
                <w:rFonts w:ascii="Source Sans Pro" w:hAnsi="Source Sans Pro"/>
              </w:rPr>
            </w:pPr>
            <w:r w:rsidRPr="00AB7CC9">
              <w:rPr>
                <w:rFonts w:ascii="Source Sans Pro" w:hAnsi="Source Sans Pro"/>
              </w:rPr>
              <w:t>3.</w:t>
            </w:r>
            <w:r w:rsidR="00B67EA7">
              <w:rPr>
                <w:rFonts w:ascii="Source Sans Pro" w:hAnsi="Source Sans Pro"/>
              </w:rPr>
              <w:t xml:space="preserve"> </w:t>
            </w:r>
            <w:r w:rsidR="00BF5827" w:rsidRPr="00AB7CC9">
              <w:rPr>
                <w:rFonts w:ascii="Source Sans Pro" w:hAnsi="Source Sans Pro"/>
              </w:rPr>
              <w:t>NABility</w:t>
            </w:r>
            <w:r w:rsidR="00B67EAE">
              <w:rPr>
                <w:rFonts w:ascii="Source Sans Pro" w:hAnsi="Source Sans Pro"/>
              </w:rPr>
              <w:t>,</w:t>
            </w:r>
            <w:r w:rsidR="00BF5827" w:rsidRPr="00AB7CC9">
              <w:rPr>
                <w:rFonts w:ascii="Source Sans Pro" w:hAnsi="Source Sans Pro"/>
              </w:rPr>
              <w:t xml:space="preserve"> our employee resource group</w:t>
            </w:r>
            <w:r w:rsidR="0033334E">
              <w:rPr>
                <w:rFonts w:ascii="Source Sans Pro" w:hAnsi="Source Sans Pro"/>
              </w:rPr>
              <w:t>,</w:t>
            </w:r>
            <w:r w:rsidR="00BF5827" w:rsidRPr="00AB7CC9">
              <w:rPr>
                <w:rFonts w:ascii="Source Sans Pro" w:hAnsi="Source Sans Pro"/>
              </w:rPr>
              <w:t xml:space="preserve"> </w:t>
            </w:r>
            <w:r w:rsidR="0033334E">
              <w:rPr>
                <w:rFonts w:ascii="Source Sans Pro" w:hAnsi="Source Sans Pro"/>
              </w:rPr>
              <w:t>is</w:t>
            </w:r>
            <w:r w:rsidR="00BF5827" w:rsidRPr="00AB7CC9">
              <w:rPr>
                <w:rFonts w:ascii="Source Sans Pro" w:hAnsi="Source Sans Pro"/>
              </w:rPr>
              <w:t xml:space="preserve"> </w:t>
            </w:r>
            <w:r w:rsidR="005B0139">
              <w:rPr>
                <w:rFonts w:ascii="Source Sans Pro" w:hAnsi="Source Sans Pro"/>
              </w:rPr>
              <w:t xml:space="preserve">actively </w:t>
            </w:r>
            <w:r w:rsidR="00D80FD2">
              <w:rPr>
                <w:rFonts w:ascii="Source Sans Pro" w:hAnsi="Source Sans Pro"/>
              </w:rPr>
              <w:t>engaging</w:t>
            </w:r>
            <w:r w:rsidR="00BF5827" w:rsidRPr="00AB7CC9">
              <w:rPr>
                <w:rFonts w:ascii="Source Sans Pro" w:hAnsi="Source Sans Pro"/>
              </w:rPr>
              <w:t xml:space="preserve"> our networks</w:t>
            </w:r>
            <w:r w:rsidR="00EA0C2F">
              <w:rPr>
                <w:rFonts w:ascii="Source Sans Pro" w:hAnsi="Source Sans Pro"/>
              </w:rPr>
              <w:t xml:space="preserve"> and</w:t>
            </w:r>
            <w:r w:rsidR="00BF5827" w:rsidRPr="00AB7CC9">
              <w:rPr>
                <w:rFonts w:ascii="Source Sans Pro" w:hAnsi="Source Sans Pro"/>
              </w:rPr>
              <w:t xml:space="preserve"> build</w:t>
            </w:r>
            <w:r w:rsidR="00EA0C2F">
              <w:rPr>
                <w:rFonts w:ascii="Source Sans Pro" w:hAnsi="Source Sans Pro"/>
              </w:rPr>
              <w:t>ing</w:t>
            </w:r>
            <w:r w:rsidR="00BF5827" w:rsidRPr="00AB7CC9">
              <w:rPr>
                <w:rFonts w:ascii="Source Sans Pro" w:hAnsi="Source Sans Pro"/>
              </w:rPr>
              <w:t xml:space="preserve"> awareness of our equitable recruitment </w:t>
            </w:r>
            <w:r w:rsidR="002B64FC">
              <w:rPr>
                <w:rFonts w:ascii="Source Sans Pro" w:hAnsi="Source Sans Pro"/>
              </w:rPr>
              <w:t xml:space="preserve">and retention </w:t>
            </w:r>
            <w:r w:rsidR="00BF5827" w:rsidRPr="00AB7CC9">
              <w:rPr>
                <w:rFonts w:ascii="Source Sans Pro" w:hAnsi="Source Sans Pro"/>
              </w:rPr>
              <w:t xml:space="preserve">practices </w:t>
            </w:r>
          </w:p>
          <w:p w14:paraId="6C1AAA94" w14:textId="7AC21545" w:rsidR="003727D0" w:rsidRPr="00AB7CC9" w:rsidRDefault="00B20E97" w:rsidP="00BF5827">
            <w:pPr>
              <w:pStyle w:val="TableText"/>
              <w:rPr>
                <w:rFonts w:ascii="Source Sans Pro" w:hAnsi="Source Sans Pro"/>
              </w:rPr>
            </w:pPr>
            <w:r w:rsidRPr="00AB7CC9">
              <w:rPr>
                <w:rFonts w:ascii="Source Sans Pro" w:hAnsi="Source Sans Pro"/>
              </w:rPr>
              <w:t>4.</w:t>
            </w:r>
            <w:r w:rsidR="00BF5827" w:rsidRPr="00AB7CC9">
              <w:rPr>
                <w:rFonts w:ascii="Source Sans Pro" w:hAnsi="Source Sans Pro"/>
              </w:rPr>
              <w:t>We</w:t>
            </w:r>
            <w:r w:rsidR="00397EFE">
              <w:rPr>
                <w:rFonts w:ascii="Source Sans Pro" w:hAnsi="Source Sans Pro"/>
              </w:rPr>
              <w:t>’v</w:t>
            </w:r>
            <w:r w:rsidR="00BF5827" w:rsidRPr="00AB7CC9">
              <w:rPr>
                <w:rFonts w:ascii="Source Sans Pro" w:hAnsi="Source Sans Pro"/>
              </w:rPr>
              <w:t>e implemented a mentoring and coaching program for colleagues with disability</w:t>
            </w:r>
            <w:r w:rsidR="00FB6F06">
              <w:rPr>
                <w:rFonts w:ascii="Source Sans Pro" w:hAnsi="Source Sans Pro"/>
              </w:rPr>
              <w:t xml:space="preserve"> to improve </w:t>
            </w:r>
            <w:r w:rsidR="00584BBC">
              <w:rPr>
                <w:rFonts w:ascii="Source Sans Pro" w:hAnsi="Source Sans Pro"/>
              </w:rPr>
              <w:t xml:space="preserve">their </w:t>
            </w:r>
            <w:r w:rsidR="0045027B">
              <w:rPr>
                <w:rFonts w:ascii="Source Sans Pro" w:hAnsi="Source Sans Pro"/>
              </w:rPr>
              <w:t>career development</w:t>
            </w:r>
            <w:r w:rsidR="00584BBC">
              <w:rPr>
                <w:rFonts w:ascii="Source Sans Pro" w:hAnsi="Source Sans Pro"/>
              </w:rPr>
              <w:t xml:space="preserve">, as well as </w:t>
            </w:r>
            <w:r w:rsidR="008C72E9">
              <w:rPr>
                <w:rFonts w:ascii="Source Sans Pro" w:hAnsi="Source Sans Pro"/>
              </w:rPr>
              <w:t>pathways to leadership</w:t>
            </w:r>
            <w:r w:rsidR="007620A8">
              <w:rPr>
                <w:rFonts w:ascii="Source Sans Pro" w:hAnsi="Source Sans Pro"/>
              </w:rPr>
              <w:t xml:space="preserve"> </w:t>
            </w:r>
            <w:r w:rsidR="00FB6F06">
              <w:rPr>
                <w:rFonts w:ascii="Source Sans Pro" w:hAnsi="Source Sans Pro"/>
              </w:rPr>
              <w:t>for people with disability</w:t>
            </w:r>
          </w:p>
        </w:tc>
      </w:tr>
      <w:tr w:rsidR="003727D0" w14:paraId="683BD472" w14:textId="77777777" w:rsidTr="00B44ABD">
        <w:trPr>
          <w:cantSplit w:val="0"/>
        </w:trPr>
        <w:tc>
          <w:tcPr>
            <w:tcW w:w="3402" w:type="dxa"/>
          </w:tcPr>
          <w:p w14:paraId="1280F83A" w14:textId="71268A2A" w:rsidR="003727D0" w:rsidRPr="00AB7CC9" w:rsidRDefault="003727D0" w:rsidP="00B44ABD">
            <w:pPr>
              <w:rPr>
                <w:rFonts w:ascii="Source Sans Pro" w:hAnsi="Source Sans Pro"/>
              </w:rPr>
            </w:pPr>
            <w:r w:rsidRPr="00AB7CC9">
              <w:rPr>
                <w:rFonts w:ascii="Source Sans Pro" w:hAnsi="Source Sans Pro"/>
                <w:sz w:val="24"/>
                <w:szCs w:val="24"/>
              </w:rPr>
              <w:t xml:space="preserve">2. </w:t>
            </w:r>
            <w:r w:rsidR="003B6803" w:rsidRPr="00AB7CC9">
              <w:rPr>
                <w:rFonts w:ascii="Source Sans Pro" w:hAnsi="Source Sans Pro"/>
                <w:sz w:val="24"/>
                <w:szCs w:val="24"/>
              </w:rPr>
              <w:t>We</w:t>
            </w:r>
            <w:r w:rsidR="007620A8">
              <w:rPr>
                <w:rFonts w:ascii="Source Sans Pro" w:hAnsi="Source Sans Pro"/>
                <w:sz w:val="24"/>
                <w:szCs w:val="24"/>
              </w:rPr>
              <w:t>’ll</w:t>
            </w:r>
            <w:r w:rsidR="003B6803" w:rsidRPr="00AB7CC9">
              <w:rPr>
                <w:rFonts w:ascii="Source Sans Pro" w:hAnsi="Source Sans Pro"/>
                <w:sz w:val="24"/>
                <w:szCs w:val="24"/>
              </w:rPr>
              <w:t xml:space="preserve"> help our communities prosper by supporting disability organisations and businesses</w:t>
            </w:r>
            <w:r w:rsidR="00676E79">
              <w:rPr>
                <w:rFonts w:ascii="Source Sans Pro" w:hAnsi="Source Sans Pro"/>
                <w:sz w:val="24"/>
                <w:szCs w:val="24"/>
              </w:rPr>
              <w:t xml:space="preserve"> to</w:t>
            </w:r>
            <w:r w:rsidR="003B6803" w:rsidRPr="00AB7CC9">
              <w:rPr>
                <w:rFonts w:ascii="Source Sans Pro" w:hAnsi="Source Sans Pro"/>
                <w:sz w:val="24"/>
                <w:szCs w:val="24"/>
              </w:rPr>
              <w:t xml:space="preserve"> solve emerging issues</w:t>
            </w:r>
          </w:p>
        </w:tc>
        <w:tc>
          <w:tcPr>
            <w:tcW w:w="5954" w:type="dxa"/>
          </w:tcPr>
          <w:p w14:paraId="1BE66443" w14:textId="455B25BD" w:rsidR="0077155A" w:rsidRPr="00AB7CC9" w:rsidRDefault="0077155A" w:rsidP="0077155A">
            <w:pPr>
              <w:pStyle w:val="TableText"/>
              <w:rPr>
                <w:rFonts w:ascii="Source Sans Pro" w:hAnsi="Source Sans Pro"/>
              </w:rPr>
            </w:pPr>
            <w:r w:rsidRPr="00AB7CC9">
              <w:rPr>
                <w:rFonts w:ascii="Source Sans Pro" w:hAnsi="Source Sans Pro"/>
              </w:rPr>
              <w:t>1.</w:t>
            </w:r>
            <w:r w:rsidR="00A9295C">
              <w:rPr>
                <w:rFonts w:ascii="Source Sans Pro" w:hAnsi="Source Sans Pro"/>
              </w:rPr>
              <w:t xml:space="preserve"> </w:t>
            </w:r>
            <w:r w:rsidRPr="00AB7CC9">
              <w:rPr>
                <w:rFonts w:ascii="Source Sans Pro" w:hAnsi="Source Sans Pro"/>
              </w:rPr>
              <w:t xml:space="preserve">We support disability organisations in our community </w:t>
            </w:r>
            <w:r w:rsidR="00437DE9">
              <w:rPr>
                <w:rFonts w:ascii="Source Sans Pro" w:hAnsi="Source Sans Pro"/>
              </w:rPr>
              <w:t xml:space="preserve">through our </w:t>
            </w:r>
            <w:r w:rsidRPr="00AB7CC9">
              <w:rPr>
                <w:rFonts w:ascii="Source Sans Pro" w:hAnsi="Source Sans Pro"/>
              </w:rPr>
              <w:t xml:space="preserve">expertise </w:t>
            </w:r>
            <w:r w:rsidR="000B5109">
              <w:rPr>
                <w:rFonts w:ascii="Source Sans Pro" w:hAnsi="Source Sans Pro"/>
              </w:rPr>
              <w:t>and</w:t>
            </w:r>
            <w:r w:rsidRPr="00AB7CC9">
              <w:rPr>
                <w:rFonts w:ascii="Source Sans Pro" w:hAnsi="Source Sans Pro"/>
              </w:rPr>
              <w:t xml:space="preserve"> NAB Neighbourhood  </w:t>
            </w:r>
          </w:p>
          <w:p w14:paraId="78BF9173" w14:textId="7D9E272B" w:rsidR="003727D0" w:rsidRPr="00AB7CC9" w:rsidRDefault="0077155A" w:rsidP="0077155A">
            <w:pPr>
              <w:pStyle w:val="TableText"/>
              <w:rPr>
                <w:rFonts w:ascii="Source Sans Pro" w:hAnsi="Source Sans Pro"/>
              </w:rPr>
            </w:pPr>
            <w:r w:rsidRPr="00AB7CC9">
              <w:rPr>
                <w:rFonts w:ascii="Source Sans Pro" w:hAnsi="Source Sans Pro"/>
              </w:rPr>
              <w:t>2.</w:t>
            </w:r>
            <w:r w:rsidR="00A9295C">
              <w:rPr>
                <w:rFonts w:ascii="Source Sans Pro" w:hAnsi="Source Sans Pro"/>
              </w:rPr>
              <w:t xml:space="preserve"> </w:t>
            </w:r>
            <w:r w:rsidRPr="00AB7CC9">
              <w:rPr>
                <w:rFonts w:ascii="Source Sans Pro" w:hAnsi="Source Sans Pro"/>
              </w:rPr>
              <w:t>We support entrepreneurs</w:t>
            </w:r>
            <w:r w:rsidR="00F65B46">
              <w:rPr>
                <w:rFonts w:ascii="Source Sans Pro" w:hAnsi="Source Sans Pro"/>
              </w:rPr>
              <w:t xml:space="preserve"> and </w:t>
            </w:r>
            <w:r w:rsidRPr="00AB7CC9">
              <w:rPr>
                <w:rFonts w:ascii="Source Sans Pro" w:hAnsi="Source Sans Pro"/>
              </w:rPr>
              <w:t xml:space="preserve">small business owners with disability in our community </w:t>
            </w:r>
            <w:r w:rsidR="00D5215B">
              <w:rPr>
                <w:rFonts w:ascii="Source Sans Pro" w:hAnsi="Source Sans Pro"/>
              </w:rPr>
              <w:t>through</w:t>
            </w:r>
            <w:r w:rsidRPr="00AB7CC9">
              <w:rPr>
                <w:rFonts w:ascii="Source Sans Pro" w:hAnsi="Source Sans Pro"/>
              </w:rPr>
              <w:t xml:space="preserve"> our expertise</w:t>
            </w:r>
          </w:p>
        </w:tc>
      </w:tr>
      <w:tr w:rsidR="003727D0" w14:paraId="5ED672D5" w14:textId="77777777" w:rsidTr="00B44ABD">
        <w:trPr>
          <w:cantSplit w:val="0"/>
        </w:trPr>
        <w:tc>
          <w:tcPr>
            <w:tcW w:w="3402" w:type="dxa"/>
          </w:tcPr>
          <w:p w14:paraId="5A521A5D" w14:textId="0B7F8795" w:rsidR="003727D0" w:rsidRPr="00AB7CC9" w:rsidRDefault="003727D0" w:rsidP="00B44ABD">
            <w:pPr>
              <w:rPr>
                <w:rFonts w:ascii="Source Sans Pro" w:hAnsi="Source Sans Pro"/>
                <w:sz w:val="24"/>
                <w:szCs w:val="24"/>
              </w:rPr>
            </w:pPr>
            <w:r w:rsidRPr="00AB7CC9">
              <w:rPr>
                <w:rFonts w:ascii="Source Sans Pro" w:hAnsi="Source Sans Pro"/>
                <w:sz w:val="24"/>
                <w:szCs w:val="24"/>
              </w:rPr>
              <w:t xml:space="preserve">3. </w:t>
            </w:r>
            <w:r w:rsidR="00574C5B">
              <w:rPr>
                <w:rFonts w:ascii="Source Sans Pro" w:hAnsi="Source Sans Pro"/>
                <w:sz w:val="24"/>
                <w:szCs w:val="24"/>
              </w:rPr>
              <w:t>We’ll use d</w:t>
            </w:r>
            <w:r w:rsidR="00D72E1D" w:rsidRPr="00AB7CC9">
              <w:rPr>
                <w:rFonts w:ascii="Source Sans Pro" w:hAnsi="Source Sans Pro"/>
                <w:sz w:val="24"/>
                <w:szCs w:val="24"/>
              </w:rPr>
              <w:t xml:space="preserve">ata and insights from </w:t>
            </w:r>
            <w:r w:rsidR="00574C5B">
              <w:rPr>
                <w:rFonts w:ascii="Source Sans Pro" w:hAnsi="Source Sans Pro"/>
                <w:sz w:val="24"/>
                <w:szCs w:val="24"/>
              </w:rPr>
              <w:t xml:space="preserve">our </w:t>
            </w:r>
            <w:r w:rsidR="00D72E1D" w:rsidRPr="00AB7CC9">
              <w:rPr>
                <w:rFonts w:ascii="Source Sans Pro" w:hAnsi="Source Sans Pro"/>
                <w:sz w:val="24"/>
                <w:szCs w:val="24"/>
              </w:rPr>
              <w:t xml:space="preserve">customers to listen, understand and implement improved </w:t>
            </w:r>
            <w:r w:rsidR="00A56FB2">
              <w:rPr>
                <w:rFonts w:ascii="Source Sans Pro" w:hAnsi="Source Sans Pro"/>
                <w:sz w:val="24"/>
                <w:szCs w:val="24"/>
              </w:rPr>
              <w:t>accessibility into their experience</w:t>
            </w:r>
          </w:p>
        </w:tc>
        <w:tc>
          <w:tcPr>
            <w:tcW w:w="5954" w:type="dxa"/>
          </w:tcPr>
          <w:p w14:paraId="13218E4D" w14:textId="277B7D02" w:rsidR="00D72E1D" w:rsidRPr="00AB7CC9" w:rsidRDefault="00D72E1D" w:rsidP="00D72E1D">
            <w:pPr>
              <w:rPr>
                <w:rFonts w:ascii="Source Sans Pro" w:eastAsia="Times New Roman" w:hAnsi="Source Sans Pro"/>
                <w:sz w:val="24"/>
                <w:szCs w:val="24"/>
              </w:rPr>
            </w:pPr>
            <w:r w:rsidRPr="00AB7CC9">
              <w:rPr>
                <w:rFonts w:ascii="Source Sans Pro" w:eastAsia="Times New Roman" w:hAnsi="Source Sans Pro"/>
                <w:sz w:val="24"/>
                <w:szCs w:val="24"/>
              </w:rPr>
              <w:t>1.</w:t>
            </w:r>
            <w:r w:rsidR="008460B6">
              <w:rPr>
                <w:rFonts w:ascii="Source Sans Pro" w:eastAsia="Times New Roman" w:hAnsi="Source Sans Pro"/>
                <w:sz w:val="24"/>
                <w:szCs w:val="24"/>
              </w:rPr>
              <w:t xml:space="preserve"> </w:t>
            </w:r>
            <w:r w:rsidRPr="00AB7CC9">
              <w:rPr>
                <w:rFonts w:ascii="Source Sans Pro" w:eastAsia="Times New Roman" w:hAnsi="Source Sans Pro"/>
                <w:sz w:val="24"/>
                <w:szCs w:val="24"/>
              </w:rPr>
              <w:t>We</w:t>
            </w:r>
            <w:r w:rsidR="000E2AF2">
              <w:rPr>
                <w:rFonts w:ascii="Source Sans Pro" w:eastAsia="Times New Roman" w:hAnsi="Source Sans Pro"/>
                <w:sz w:val="24"/>
                <w:szCs w:val="24"/>
              </w:rPr>
              <w:t>’</w:t>
            </w:r>
            <w:r w:rsidRPr="00AB7CC9">
              <w:rPr>
                <w:rFonts w:ascii="Source Sans Pro" w:eastAsia="Times New Roman" w:hAnsi="Source Sans Pro"/>
                <w:sz w:val="24"/>
                <w:szCs w:val="24"/>
              </w:rPr>
              <w:t xml:space="preserve">re working </w:t>
            </w:r>
            <w:r w:rsidR="00632640">
              <w:rPr>
                <w:rFonts w:ascii="Source Sans Pro" w:eastAsia="Times New Roman" w:hAnsi="Source Sans Pro"/>
                <w:sz w:val="24"/>
                <w:szCs w:val="24"/>
              </w:rPr>
              <w:t>to</w:t>
            </w:r>
            <w:r w:rsidRPr="00AB7CC9">
              <w:rPr>
                <w:rFonts w:ascii="Source Sans Pro" w:eastAsia="Times New Roman" w:hAnsi="Source Sans Pro"/>
                <w:sz w:val="24"/>
                <w:szCs w:val="24"/>
              </w:rPr>
              <w:t xml:space="preserve"> provid</w:t>
            </w:r>
            <w:r w:rsidR="00632640">
              <w:rPr>
                <w:rFonts w:ascii="Source Sans Pro" w:eastAsia="Times New Roman" w:hAnsi="Source Sans Pro"/>
                <w:sz w:val="24"/>
                <w:szCs w:val="24"/>
              </w:rPr>
              <w:t>e</w:t>
            </w:r>
            <w:r>
              <w:rPr>
                <w:rFonts w:ascii="Source Sans Pro" w:eastAsia="Times New Roman" w:hAnsi="Source Sans Pro"/>
                <w:sz w:val="24"/>
                <w:szCs w:val="24"/>
              </w:rPr>
              <w:t xml:space="preserve"> </w:t>
            </w:r>
            <w:r w:rsidR="00244555">
              <w:rPr>
                <w:rFonts w:ascii="Source Sans Pro" w:eastAsia="Times New Roman" w:hAnsi="Source Sans Pro"/>
                <w:sz w:val="24"/>
                <w:szCs w:val="24"/>
              </w:rPr>
              <w:t>improved</w:t>
            </w:r>
            <w:r w:rsidRPr="00AB7CC9">
              <w:rPr>
                <w:rFonts w:ascii="Source Sans Pro" w:eastAsia="Times New Roman" w:hAnsi="Source Sans Pro"/>
                <w:sz w:val="24"/>
                <w:szCs w:val="24"/>
              </w:rPr>
              <w:t xml:space="preserve"> inclusive and accessible banking services for our customers </w:t>
            </w:r>
          </w:p>
          <w:p w14:paraId="4D3C2581" w14:textId="6DF9D581" w:rsidR="00D72E1D" w:rsidRPr="00AB7CC9" w:rsidRDefault="00D72E1D" w:rsidP="00D72E1D">
            <w:pPr>
              <w:rPr>
                <w:rFonts w:ascii="Source Sans Pro" w:eastAsia="Times New Roman" w:hAnsi="Source Sans Pro"/>
                <w:sz w:val="24"/>
                <w:szCs w:val="24"/>
              </w:rPr>
            </w:pPr>
            <w:r w:rsidRPr="00AB7CC9">
              <w:rPr>
                <w:rFonts w:ascii="Source Sans Pro" w:eastAsia="Times New Roman" w:hAnsi="Source Sans Pro"/>
                <w:sz w:val="24"/>
                <w:szCs w:val="24"/>
              </w:rPr>
              <w:t>2.</w:t>
            </w:r>
            <w:r w:rsidR="008460B6">
              <w:rPr>
                <w:rFonts w:ascii="Source Sans Pro" w:eastAsia="Times New Roman" w:hAnsi="Source Sans Pro"/>
                <w:sz w:val="24"/>
                <w:szCs w:val="24"/>
              </w:rPr>
              <w:t xml:space="preserve"> </w:t>
            </w:r>
            <w:r w:rsidRPr="00AB7CC9">
              <w:rPr>
                <w:rFonts w:ascii="Source Sans Pro" w:eastAsia="Times New Roman" w:hAnsi="Source Sans Pro"/>
                <w:sz w:val="24"/>
                <w:szCs w:val="24"/>
              </w:rPr>
              <w:t>We</w:t>
            </w:r>
            <w:r w:rsidR="00F95A15">
              <w:rPr>
                <w:rFonts w:ascii="Source Sans Pro" w:eastAsia="Times New Roman" w:hAnsi="Source Sans Pro"/>
                <w:sz w:val="24"/>
                <w:szCs w:val="24"/>
              </w:rPr>
              <w:t>’re</w:t>
            </w:r>
            <w:r w:rsidRPr="00AB7CC9">
              <w:rPr>
                <w:rFonts w:ascii="Source Sans Pro" w:eastAsia="Times New Roman" w:hAnsi="Source Sans Pro"/>
                <w:sz w:val="24"/>
                <w:szCs w:val="24"/>
              </w:rPr>
              <w:t xml:space="preserve"> continu</w:t>
            </w:r>
            <w:r w:rsidR="00F95A15">
              <w:rPr>
                <w:rFonts w:ascii="Source Sans Pro" w:eastAsia="Times New Roman" w:hAnsi="Source Sans Pro"/>
                <w:sz w:val="24"/>
                <w:szCs w:val="24"/>
              </w:rPr>
              <w:t>ing</w:t>
            </w:r>
            <w:r w:rsidRPr="00AB7CC9">
              <w:rPr>
                <w:rFonts w:ascii="Source Sans Pro" w:eastAsia="Times New Roman" w:hAnsi="Source Sans Pro"/>
                <w:sz w:val="24"/>
                <w:szCs w:val="24"/>
              </w:rPr>
              <w:t xml:space="preserve"> expand our reach to disability organisations through the Accessibility Roundtables each year </w:t>
            </w:r>
          </w:p>
          <w:p w14:paraId="1ACA52C8" w14:textId="2D73D624" w:rsidR="003727D0" w:rsidRPr="00AB7CC9" w:rsidRDefault="00D72E1D" w:rsidP="00D72E1D">
            <w:pPr>
              <w:rPr>
                <w:rFonts w:ascii="Source Sans Pro" w:eastAsia="Times New Roman" w:hAnsi="Source Sans Pro"/>
                <w:sz w:val="24"/>
                <w:szCs w:val="24"/>
              </w:rPr>
            </w:pPr>
            <w:r w:rsidRPr="00AB7CC9">
              <w:rPr>
                <w:rFonts w:ascii="Source Sans Pro" w:eastAsia="Times New Roman" w:hAnsi="Source Sans Pro"/>
                <w:sz w:val="24"/>
                <w:szCs w:val="24"/>
              </w:rPr>
              <w:t>3.</w:t>
            </w:r>
            <w:r w:rsidR="008460B6">
              <w:rPr>
                <w:rFonts w:ascii="Source Sans Pro" w:eastAsia="Times New Roman" w:hAnsi="Source Sans Pro"/>
                <w:sz w:val="24"/>
                <w:szCs w:val="24"/>
              </w:rPr>
              <w:t xml:space="preserve"> </w:t>
            </w:r>
            <w:r w:rsidRPr="00AB7CC9">
              <w:rPr>
                <w:rFonts w:ascii="Source Sans Pro" w:eastAsia="Times New Roman" w:hAnsi="Source Sans Pro"/>
                <w:sz w:val="24"/>
                <w:szCs w:val="24"/>
              </w:rPr>
              <w:t xml:space="preserve">We </w:t>
            </w:r>
            <w:r w:rsidR="00A21B2D">
              <w:rPr>
                <w:rFonts w:ascii="Source Sans Pro" w:eastAsia="Times New Roman" w:hAnsi="Source Sans Pro"/>
                <w:sz w:val="24"/>
                <w:szCs w:val="24"/>
              </w:rPr>
              <w:t>use</w:t>
            </w:r>
            <w:r w:rsidRPr="00AB7CC9">
              <w:rPr>
                <w:rFonts w:ascii="Source Sans Pro" w:eastAsia="Times New Roman" w:hAnsi="Source Sans Pro"/>
                <w:sz w:val="24"/>
                <w:szCs w:val="24"/>
              </w:rPr>
              <w:t xml:space="preserve"> </w:t>
            </w:r>
            <w:r w:rsidR="007D1D5B">
              <w:rPr>
                <w:rFonts w:ascii="Source Sans Pro" w:eastAsia="Times New Roman" w:hAnsi="Source Sans Pro"/>
                <w:sz w:val="24"/>
                <w:szCs w:val="24"/>
              </w:rPr>
              <w:t>rel</w:t>
            </w:r>
            <w:r w:rsidR="00B30B03">
              <w:rPr>
                <w:rFonts w:ascii="Source Sans Pro" w:eastAsia="Times New Roman" w:hAnsi="Source Sans Pro"/>
                <w:sz w:val="24"/>
                <w:szCs w:val="24"/>
              </w:rPr>
              <w:t>e</w:t>
            </w:r>
            <w:r w:rsidR="007D1D5B">
              <w:rPr>
                <w:rFonts w:ascii="Source Sans Pro" w:eastAsia="Times New Roman" w:hAnsi="Source Sans Pro"/>
                <w:sz w:val="24"/>
                <w:szCs w:val="24"/>
              </w:rPr>
              <w:t>v</w:t>
            </w:r>
            <w:r w:rsidR="00B30B03">
              <w:rPr>
                <w:rFonts w:ascii="Source Sans Pro" w:eastAsia="Times New Roman" w:hAnsi="Source Sans Pro"/>
                <w:sz w:val="24"/>
                <w:szCs w:val="24"/>
              </w:rPr>
              <w:t>a</w:t>
            </w:r>
            <w:r w:rsidR="007D1D5B">
              <w:rPr>
                <w:rFonts w:ascii="Source Sans Pro" w:eastAsia="Times New Roman" w:hAnsi="Source Sans Pro"/>
                <w:sz w:val="24"/>
                <w:szCs w:val="24"/>
              </w:rPr>
              <w:t xml:space="preserve">nt </w:t>
            </w:r>
            <w:r w:rsidRPr="00AB7CC9">
              <w:rPr>
                <w:rFonts w:ascii="Source Sans Pro" w:eastAsia="Times New Roman" w:hAnsi="Source Sans Pro"/>
                <w:sz w:val="24"/>
                <w:szCs w:val="24"/>
              </w:rPr>
              <w:t>benchmarking tools to measure our progress</w:t>
            </w:r>
            <w:r w:rsidR="008460B6">
              <w:rPr>
                <w:rFonts w:ascii="Source Sans Pro" w:eastAsia="Times New Roman" w:hAnsi="Source Sans Pro"/>
                <w:sz w:val="24"/>
                <w:szCs w:val="24"/>
              </w:rPr>
              <w:t xml:space="preserve"> to </w:t>
            </w:r>
            <w:r w:rsidR="006512B7">
              <w:rPr>
                <w:rFonts w:ascii="Source Sans Pro" w:eastAsia="Times New Roman" w:hAnsi="Source Sans Pro"/>
                <w:sz w:val="24"/>
                <w:szCs w:val="24"/>
              </w:rPr>
              <w:t xml:space="preserve">create </w:t>
            </w:r>
            <w:r w:rsidR="00CE71E1">
              <w:rPr>
                <w:rFonts w:ascii="Source Sans Pro" w:eastAsia="Times New Roman" w:hAnsi="Source Sans Pro"/>
                <w:sz w:val="24"/>
                <w:szCs w:val="24"/>
              </w:rPr>
              <w:t xml:space="preserve">a more </w:t>
            </w:r>
            <w:r w:rsidRPr="00AB7CC9">
              <w:rPr>
                <w:rFonts w:ascii="Source Sans Pro" w:eastAsia="Times New Roman" w:hAnsi="Source Sans Pro"/>
                <w:sz w:val="24"/>
                <w:szCs w:val="24"/>
              </w:rPr>
              <w:t>accessib</w:t>
            </w:r>
            <w:r w:rsidR="00CE71E1">
              <w:rPr>
                <w:rFonts w:ascii="Source Sans Pro" w:eastAsia="Times New Roman" w:hAnsi="Source Sans Pro"/>
                <w:sz w:val="24"/>
                <w:szCs w:val="24"/>
              </w:rPr>
              <w:t>le experience for our</w:t>
            </w:r>
            <w:r w:rsidRPr="00AB7CC9">
              <w:rPr>
                <w:rFonts w:ascii="Source Sans Pro" w:eastAsia="Times New Roman" w:hAnsi="Source Sans Pro"/>
                <w:sz w:val="24"/>
                <w:szCs w:val="24"/>
              </w:rPr>
              <w:t xml:space="preserve"> customer</w:t>
            </w:r>
            <w:r w:rsidR="00691517">
              <w:rPr>
                <w:rFonts w:ascii="Source Sans Pro" w:eastAsia="Times New Roman" w:hAnsi="Source Sans Pro"/>
                <w:sz w:val="24"/>
                <w:szCs w:val="24"/>
              </w:rPr>
              <w:t>s</w:t>
            </w:r>
          </w:p>
        </w:tc>
      </w:tr>
    </w:tbl>
    <w:p w14:paraId="5081945B" w14:textId="77777777" w:rsidR="003479BA" w:rsidRDefault="003479BA" w:rsidP="004931CA">
      <w:pPr>
        <w:pStyle w:val="Heading2"/>
        <w:rPr>
          <w:rFonts w:ascii="Source Sans Pro" w:hAnsi="Source Sans Pro"/>
          <w:b/>
          <w:bCs w:val="0"/>
          <w:sz w:val="28"/>
          <w:szCs w:val="28"/>
        </w:rPr>
      </w:pPr>
    </w:p>
    <w:p w14:paraId="30C3CF0B" w14:textId="27BE7454" w:rsidR="00086489" w:rsidRPr="00EF67D2" w:rsidRDefault="00086489" w:rsidP="004931CA">
      <w:pPr>
        <w:pStyle w:val="Heading2"/>
        <w:rPr>
          <w:rFonts w:ascii="Source Sans Pro" w:hAnsi="Source Sans Pro"/>
          <w:b/>
          <w:bCs w:val="0"/>
          <w:sz w:val="28"/>
          <w:szCs w:val="28"/>
        </w:rPr>
      </w:pPr>
      <w:bookmarkStart w:id="15" w:name="_Toc133609813"/>
      <w:r w:rsidRPr="00EF67D2">
        <w:rPr>
          <w:rFonts w:ascii="Source Sans Pro" w:hAnsi="Source Sans Pro"/>
          <w:b/>
          <w:bCs w:val="0"/>
          <w:sz w:val="28"/>
          <w:szCs w:val="28"/>
        </w:rPr>
        <w:t>Our Governance and Leadership</w:t>
      </w:r>
      <w:bookmarkEnd w:id="15"/>
    </w:p>
    <w:p w14:paraId="48C6AAE7" w14:textId="77777777" w:rsidR="006C2A29" w:rsidRPr="007440B2" w:rsidRDefault="006C2A29" w:rsidP="00664366">
      <w:pPr>
        <w:rPr>
          <w:rFonts w:ascii="Source Sans Pro" w:hAnsi="Source Sans Pro"/>
          <w:sz w:val="24"/>
          <w:szCs w:val="24"/>
          <w:lang w:eastAsia="en-AU"/>
        </w:rPr>
      </w:pPr>
      <w:bookmarkStart w:id="16" w:name="_Toc38353415"/>
    </w:p>
    <w:p w14:paraId="180C5F37" w14:textId="1B1B940F" w:rsidR="009C68D9" w:rsidRPr="007440B2" w:rsidRDefault="009C68D9" w:rsidP="00664366">
      <w:pPr>
        <w:rPr>
          <w:rFonts w:ascii="Source Sans Pro" w:hAnsi="Source Sans Pro"/>
          <w:sz w:val="24"/>
          <w:szCs w:val="24"/>
        </w:rPr>
      </w:pPr>
      <w:r w:rsidRPr="007440B2">
        <w:rPr>
          <w:rFonts w:ascii="Source Sans Pro" w:hAnsi="Source Sans Pro"/>
          <w:sz w:val="24"/>
          <w:szCs w:val="24"/>
        </w:rPr>
        <w:t>We have a strong Accessibility Action Plan governance structure in place. With specific actions under our three goals that help us continuously embed accessibility across the business.</w:t>
      </w:r>
    </w:p>
    <w:p w14:paraId="739B6FB0" w14:textId="77777777" w:rsidR="009C68D9" w:rsidRPr="007440B2" w:rsidRDefault="009C68D9" w:rsidP="00664366">
      <w:pPr>
        <w:rPr>
          <w:rFonts w:ascii="Source Sans Pro" w:hAnsi="Source Sans Pro"/>
          <w:sz w:val="24"/>
          <w:szCs w:val="24"/>
        </w:rPr>
      </w:pPr>
    </w:p>
    <w:p w14:paraId="3E22FD09" w14:textId="2DAD7CDA" w:rsidR="007B0ABC" w:rsidRPr="00A25FF5" w:rsidRDefault="006C2A29" w:rsidP="00664366">
      <w:pPr>
        <w:rPr>
          <w:rFonts w:ascii="Source Sans Pro" w:hAnsi="Source Sans Pro"/>
          <w:b/>
          <w:bCs/>
          <w:sz w:val="24"/>
          <w:szCs w:val="24"/>
        </w:rPr>
      </w:pPr>
      <w:r w:rsidRPr="00A25FF5">
        <w:rPr>
          <w:rFonts w:ascii="Source Sans Pro" w:hAnsi="Source Sans Pro"/>
          <w:b/>
          <w:bCs/>
          <w:sz w:val="24"/>
          <w:szCs w:val="24"/>
        </w:rPr>
        <w:t xml:space="preserve">How the structure works </w:t>
      </w:r>
    </w:p>
    <w:p w14:paraId="6B60B79A" w14:textId="77777777" w:rsidR="007B0ABC" w:rsidRPr="007440B2" w:rsidRDefault="006C2A29" w:rsidP="00664366">
      <w:pPr>
        <w:rPr>
          <w:rFonts w:ascii="Source Sans Pro" w:hAnsi="Source Sans Pro"/>
          <w:sz w:val="24"/>
          <w:szCs w:val="24"/>
        </w:rPr>
      </w:pPr>
      <w:r w:rsidRPr="007440B2">
        <w:rPr>
          <w:rFonts w:ascii="Source Sans Pro" w:hAnsi="Source Sans Pro"/>
          <w:sz w:val="24"/>
          <w:szCs w:val="24"/>
        </w:rPr>
        <w:t xml:space="preserve">The Accessibility Action Plan Steering Committee is supported by our Executive Sponsor and is responsible for the delivery of our Accessibility Action Plan. It’s made up of senior executives from across the business with oversight and assistance from Culture, Leadership and Learning. </w:t>
      </w:r>
    </w:p>
    <w:p w14:paraId="0DEEDC0F" w14:textId="77777777" w:rsidR="007B0ABC" w:rsidRPr="007440B2" w:rsidRDefault="007B0ABC" w:rsidP="00664366">
      <w:pPr>
        <w:rPr>
          <w:rFonts w:ascii="Source Sans Pro" w:hAnsi="Source Sans Pro"/>
          <w:sz w:val="24"/>
          <w:szCs w:val="24"/>
        </w:rPr>
      </w:pPr>
    </w:p>
    <w:p w14:paraId="0FEC2F77" w14:textId="77777777" w:rsidR="00361FE6" w:rsidRPr="007440B2" w:rsidRDefault="006C2A29" w:rsidP="00664366">
      <w:pPr>
        <w:rPr>
          <w:rFonts w:ascii="Source Sans Pro" w:hAnsi="Source Sans Pro"/>
          <w:sz w:val="24"/>
          <w:szCs w:val="24"/>
        </w:rPr>
      </w:pPr>
      <w:r w:rsidRPr="007440B2">
        <w:rPr>
          <w:rFonts w:ascii="Source Sans Pro" w:hAnsi="Source Sans Pro"/>
          <w:sz w:val="24"/>
          <w:szCs w:val="24"/>
        </w:rPr>
        <w:lastRenderedPageBreak/>
        <w:t xml:space="preserve">The Associate Director Accessibility supports the development and implementation of the Accessibility Action Plan, and reports on its progress to our Executive Sponsor, Sharon Cook (Group Executive, Commercial Services). </w:t>
      </w:r>
    </w:p>
    <w:p w14:paraId="6CA1CB49" w14:textId="77777777" w:rsidR="00361FE6" w:rsidRPr="007440B2" w:rsidRDefault="00361FE6" w:rsidP="00664366">
      <w:pPr>
        <w:rPr>
          <w:rFonts w:ascii="Source Sans Pro" w:hAnsi="Source Sans Pro"/>
          <w:sz w:val="24"/>
          <w:szCs w:val="24"/>
        </w:rPr>
      </w:pPr>
    </w:p>
    <w:p w14:paraId="33791CEC" w14:textId="77777777" w:rsidR="00361FE6" w:rsidRPr="007440B2" w:rsidRDefault="006C2A29" w:rsidP="00664366">
      <w:pPr>
        <w:rPr>
          <w:rFonts w:ascii="Source Sans Pro" w:hAnsi="Source Sans Pro"/>
          <w:sz w:val="24"/>
          <w:szCs w:val="24"/>
        </w:rPr>
      </w:pPr>
      <w:r w:rsidRPr="007440B2">
        <w:rPr>
          <w:rFonts w:ascii="Source Sans Pro" w:hAnsi="Source Sans Pro"/>
          <w:sz w:val="24"/>
          <w:szCs w:val="24"/>
        </w:rPr>
        <w:t xml:space="preserve">The Accessibility Action Plan Working Group’s role is to put the plan in place, with assistance from the Digital Accessibility team and NABility (our employee resource group). </w:t>
      </w:r>
    </w:p>
    <w:p w14:paraId="579D1DBA" w14:textId="77777777" w:rsidR="00361FE6" w:rsidRPr="007440B2" w:rsidRDefault="00361FE6" w:rsidP="00664366">
      <w:pPr>
        <w:rPr>
          <w:rFonts w:ascii="Source Sans Pro" w:hAnsi="Source Sans Pro"/>
          <w:sz w:val="24"/>
          <w:szCs w:val="24"/>
        </w:rPr>
      </w:pPr>
    </w:p>
    <w:p w14:paraId="2A7BD113" w14:textId="48574920" w:rsidR="006C2A29" w:rsidRPr="007440B2" w:rsidRDefault="006C2A29" w:rsidP="00664366">
      <w:pPr>
        <w:rPr>
          <w:rFonts w:ascii="Source Sans Pro" w:hAnsi="Source Sans Pro"/>
          <w:sz w:val="24"/>
          <w:szCs w:val="24"/>
          <w:lang w:eastAsia="en-AU"/>
        </w:rPr>
      </w:pPr>
      <w:r w:rsidRPr="007440B2">
        <w:rPr>
          <w:rFonts w:ascii="Source Sans Pro" w:hAnsi="Source Sans Pro"/>
          <w:sz w:val="24"/>
          <w:szCs w:val="24"/>
        </w:rPr>
        <w:t xml:space="preserve">We update our customers, </w:t>
      </w:r>
      <w:proofErr w:type="gramStart"/>
      <w:r w:rsidRPr="007440B2">
        <w:rPr>
          <w:rFonts w:ascii="Source Sans Pro" w:hAnsi="Source Sans Pro"/>
          <w:sz w:val="24"/>
          <w:szCs w:val="24"/>
        </w:rPr>
        <w:t>colleagues</w:t>
      </w:r>
      <w:proofErr w:type="gramEnd"/>
      <w:r w:rsidRPr="007440B2">
        <w:rPr>
          <w:rFonts w:ascii="Source Sans Pro" w:hAnsi="Source Sans Pro"/>
          <w:sz w:val="24"/>
          <w:szCs w:val="24"/>
        </w:rPr>
        <w:t xml:space="preserve"> and community on the plan’s progress. To measure our success, we’ll benchmark this progress every two years using the Australian Network on Disability’s Access and inclusion Index.</w:t>
      </w:r>
    </w:p>
    <w:p w14:paraId="7700F6E0" w14:textId="77777777" w:rsidR="006C2A29" w:rsidRDefault="006C2A29" w:rsidP="00664366">
      <w:pPr>
        <w:rPr>
          <w:rFonts w:ascii="Source Sans Pro" w:hAnsi="Source Sans Pro"/>
          <w:sz w:val="24"/>
          <w:szCs w:val="24"/>
          <w:lang w:eastAsia="en-AU"/>
        </w:rPr>
      </w:pPr>
    </w:p>
    <w:p w14:paraId="11BF6BDD" w14:textId="324C6C85" w:rsidR="006C2A29" w:rsidRDefault="0016767C" w:rsidP="00664366">
      <w:pPr>
        <w:rPr>
          <w:rFonts w:ascii="Source Sans Pro" w:hAnsi="Source Sans Pro"/>
          <w:sz w:val="24"/>
          <w:szCs w:val="24"/>
          <w:lang w:eastAsia="en-AU"/>
        </w:rPr>
      </w:pPr>
      <w:r>
        <w:rPr>
          <w:noProof/>
        </w:rPr>
        <w:drawing>
          <wp:inline distT="0" distB="0" distL="0" distR="0" wp14:anchorId="38EBF52C" wp14:editId="1A5E4615">
            <wp:extent cx="3935338" cy="3788664"/>
            <wp:effectExtent l="0" t="0" r="8255" b="2540"/>
            <wp:docPr id="13" name="Picture 13" descr="Diagram with the Accessibility Action Plan 2023 - 2024 in the centre with 5 circles coming out from the centre:&#10;- Sharon Cook&#10;- AAP Steering Committee&#10;- AAP Working group&#10;- Associate Director Accessibility&#10;- 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with the Accessibility Action Plan 2023 - 2024 in the centre with 5 circles coming out from the centre:&#10;- Sharon Cook&#10;- AAP Steering Committee&#10;- AAP Working group&#10;- Associate Director Accessibility&#10;- NABility"/>
                    <pic:cNvPicPr/>
                  </pic:nvPicPr>
                  <pic:blipFill>
                    <a:blip r:embed="rId29"/>
                    <a:stretch>
                      <a:fillRect/>
                    </a:stretch>
                  </pic:blipFill>
                  <pic:spPr>
                    <a:xfrm>
                      <a:off x="0" y="0"/>
                      <a:ext cx="3935338" cy="3788664"/>
                    </a:xfrm>
                    <a:prstGeom prst="rect">
                      <a:avLst/>
                    </a:prstGeom>
                  </pic:spPr>
                </pic:pic>
              </a:graphicData>
            </a:graphic>
          </wp:inline>
        </w:drawing>
      </w:r>
    </w:p>
    <w:p w14:paraId="22DD377F" w14:textId="4EF06B1A" w:rsidR="00557255" w:rsidRPr="00840A82" w:rsidRDefault="00F11A27" w:rsidP="00557255">
      <w:pPr>
        <w:pStyle w:val="Heading2"/>
        <w:rPr>
          <w:rFonts w:ascii="Source Sans Pro" w:hAnsi="Source Sans Pro"/>
          <w:b/>
          <w:bCs w:val="0"/>
          <w:sz w:val="28"/>
          <w:szCs w:val="28"/>
        </w:rPr>
      </w:pPr>
      <w:bookmarkStart w:id="17" w:name="_Toc133609814"/>
      <w:bookmarkEnd w:id="16"/>
      <w:r w:rsidRPr="00840A82">
        <w:rPr>
          <w:rFonts w:ascii="Source Sans Pro" w:hAnsi="Source Sans Pro"/>
          <w:b/>
          <w:bCs w:val="0"/>
          <w:sz w:val="28"/>
          <w:szCs w:val="28"/>
        </w:rPr>
        <w:t xml:space="preserve">Your </w:t>
      </w:r>
      <w:r w:rsidR="00FB2058" w:rsidRPr="00840A82">
        <w:rPr>
          <w:rFonts w:ascii="Source Sans Pro" w:hAnsi="Source Sans Pro"/>
          <w:b/>
          <w:bCs w:val="0"/>
          <w:sz w:val="28"/>
          <w:szCs w:val="28"/>
        </w:rPr>
        <w:t>f</w:t>
      </w:r>
      <w:r w:rsidR="00557255" w:rsidRPr="00840A82">
        <w:rPr>
          <w:rFonts w:ascii="Source Sans Pro" w:hAnsi="Source Sans Pro"/>
          <w:b/>
          <w:bCs w:val="0"/>
          <w:sz w:val="28"/>
          <w:szCs w:val="28"/>
        </w:rPr>
        <w:t>eedback</w:t>
      </w:r>
      <w:r w:rsidR="00FB2058" w:rsidRPr="00840A82">
        <w:rPr>
          <w:rFonts w:ascii="Source Sans Pro" w:hAnsi="Source Sans Pro"/>
          <w:b/>
          <w:bCs w:val="0"/>
          <w:sz w:val="28"/>
          <w:szCs w:val="28"/>
        </w:rPr>
        <w:t xml:space="preserve"> helps</w:t>
      </w:r>
      <w:bookmarkEnd w:id="17"/>
      <w:r w:rsidR="00490E64" w:rsidRPr="00840A82">
        <w:rPr>
          <w:rFonts w:ascii="Source Sans Pro" w:hAnsi="Source Sans Pro"/>
          <w:b/>
          <w:bCs w:val="0"/>
          <w:sz w:val="28"/>
          <w:szCs w:val="28"/>
        </w:rPr>
        <w:t xml:space="preserve"> </w:t>
      </w:r>
    </w:p>
    <w:p w14:paraId="082178A9" w14:textId="77777777" w:rsidR="00FE13A4" w:rsidRDefault="005D08DB">
      <w:r>
        <w:t xml:space="preserve">At NAB, we welcome all suggestions and feedback on our Accessibility Action Plan. </w:t>
      </w:r>
    </w:p>
    <w:p w14:paraId="15CECEC4" w14:textId="77777777" w:rsidR="002E52E7" w:rsidRDefault="005D08DB">
      <w:r>
        <w:t xml:space="preserve">Whether you’re a customer, </w:t>
      </w:r>
      <w:proofErr w:type="gramStart"/>
      <w:r>
        <w:t>colleague</w:t>
      </w:r>
      <w:proofErr w:type="gramEnd"/>
      <w:r>
        <w:t xml:space="preserve"> or part of the community, please get in touch with us. </w:t>
      </w:r>
    </w:p>
    <w:p w14:paraId="3B73C023" w14:textId="68626979" w:rsidR="002E52E7" w:rsidRDefault="005D08DB">
      <w:r>
        <w:t xml:space="preserve">Email: </w:t>
      </w:r>
      <w:hyperlink r:id="rId30" w:history="1">
        <w:r w:rsidR="002E52E7" w:rsidRPr="002E736E">
          <w:rPr>
            <w:rStyle w:val="Hyperlink"/>
            <w:rFonts w:ascii="Corpid C1 Regular" w:hAnsi="Corpid C1 Regular"/>
          </w:rPr>
          <w:t>accessibility@nab.com.au</w:t>
        </w:r>
      </w:hyperlink>
      <w:r>
        <w:t xml:space="preserve"> </w:t>
      </w:r>
    </w:p>
    <w:p w14:paraId="61F84B9F" w14:textId="77777777" w:rsidR="002E52E7" w:rsidRDefault="005D08DB">
      <w:r>
        <w:t xml:space="preserve">Phone: 1800 152 015 and select option #2 </w:t>
      </w:r>
    </w:p>
    <w:p w14:paraId="1EA3C600" w14:textId="77777777" w:rsidR="002E52E7" w:rsidRDefault="002E52E7"/>
    <w:p w14:paraId="05C19816" w14:textId="77777777" w:rsidR="002E52E7" w:rsidRDefault="005D08DB">
      <w:r>
        <w:t xml:space="preserve">We support customers who use the National Relay Service. If you’re Deaf, hard of hearing and/or have a speech impairment, you can contact us through this service. </w:t>
      </w:r>
    </w:p>
    <w:p w14:paraId="2BCF9372" w14:textId="77777777" w:rsidR="002E52E7" w:rsidRDefault="002E52E7"/>
    <w:p w14:paraId="4346C81B" w14:textId="77777777" w:rsidR="00E4226B" w:rsidRDefault="005D08DB">
      <w:r>
        <w:t xml:space="preserve">Write to: National Australia Bank Head of Customer Solutions Reply Paid 2870 Melbourne Victoria, 8060 </w:t>
      </w:r>
    </w:p>
    <w:p w14:paraId="3E25EF1E" w14:textId="77777777" w:rsidR="00E4226B" w:rsidRDefault="00E4226B"/>
    <w:p w14:paraId="47159AB7" w14:textId="0D778B41" w:rsidR="00557255" w:rsidRPr="00C05082" w:rsidRDefault="005D08DB">
      <w:pPr>
        <w:rPr>
          <w:rFonts w:ascii="Source Sans Pro" w:hAnsi="Source Sans Pro"/>
        </w:rPr>
      </w:pPr>
      <w:r>
        <w:t>You can also speak to us in person at your local branch.</w:t>
      </w:r>
    </w:p>
    <w:p w14:paraId="673D23BA" w14:textId="6529F30F" w:rsidR="004A6A4E" w:rsidRPr="00524688" w:rsidRDefault="004A6A4E" w:rsidP="004A6A4E">
      <w:pPr>
        <w:pStyle w:val="Heading2"/>
        <w:rPr>
          <w:rFonts w:ascii="Source Sans Pro" w:hAnsi="Source Sans Pro"/>
          <w:b/>
          <w:bCs w:val="0"/>
          <w:sz w:val="28"/>
          <w:szCs w:val="28"/>
        </w:rPr>
      </w:pPr>
      <w:bookmarkStart w:id="18" w:name="_Toc133609815"/>
      <w:r w:rsidRPr="00524688">
        <w:rPr>
          <w:rFonts w:ascii="Source Sans Pro" w:hAnsi="Source Sans Pro"/>
          <w:b/>
          <w:bCs w:val="0"/>
          <w:sz w:val="28"/>
          <w:szCs w:val="28"/>
        </w:rPr>
        <w:t>Alternative Access Formats</w:t>
      </w:r>
      <w:bookmarkEnd w:id="18"/>
      <w:r w:rsidR="00490E64" w:rsidRPr="00524688">
        <w:rPr>
          <w:rFonts w:ascii="Source Sans Pro" w:hAnsi="Source Sans Pro"/>
          <w:b/>
          <w:bCs w:val="0"/>
          <w:sz w:val="28"/>
          <w:szCs w:val="28"/>
        </w:rPr>
        <w:t xml:space="preserve"> </w:t>
      </w:r>
    </w:p>
    <w:p w14:paraId="7959C0C9" w14:textId="38109856" w:rsidR="00C92E95" w:rsidRDefault="00C92E95" w:rsidP="00C92E95">
      <w:pPr>
        <w:rPr>
          <w:rFonts w:ascii="Source Sans Pro" w:hAnsi="Source Sans Pro"/>
        </w:rPr>
      </w:pPr>
    </w:p>
    <w:p w14:paraId="064F07CA" w14:textId="77777777" w:rsidR="00313F3F" w:rsidRDefault="00313F3F" w:rsidP="00C92E95">
      <w:r>
        <w:t xml:space="preserve">We’ve made our Accessibility Action Plan 2023 – 2024 available in Word and Easy Read versions at nab.com.au. </w:t>
      </w:r>
    </w:p>
    <w:p w14:paraId="3B026DDA" w14:textId="0DCB65AA" w:rsidR="004A6A4E" w:rsidRPr="00C05082" w:rsidRDefault="00313F3F">
      <w:pPr>
        <w:rPr>
          <w:rFonts w:ascii="Source Sans Pro" w:hAnsi="Source Sans Pro"/>
        </w:rPr>
      </w:pPr>
      <w:r>
        <w:t xml:space="preserve">Need an alternative format email? Let us know at </w:t>
      </w:r>
      <w:hyperlink r:id="rId31" w:history="1">
        <w:r w:rsidR="00DA580F" w:rsidRPr="002E736E">
          <w:rPr>
            <w:rStyle w:val="Hyperlink"/>
            <w:rFonts w:ascii="Corpid C1 Regular" w:hAnsi="Corpid C1 Regular"/>
          </w:rPr>
          <w:t>alternateformats@nab.com.au</w:t>
        </w:r>
      </w:hyperlink>
      <w:r w:rsidR="00DA580F">
        <w:t xml:space="preserve"> </w:t>
      </w:r>
    </w:p>
    <w:sectPr w:rsidR="004A6A4E" w:rsidRPr="00C05082" w:rsidSect="00B44ABD">
      <w:footerReference w:type="first" r:id="rId32"/>
      <w:pgSz w:w="11906" w:h="16838"/>
      <w:pgMar w:top="1276" w:right="1274" w:bottom="1276" w:left="1134"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ED37B" w14:textId="77777777" w:rsidR="006F05C7" w:rsidRDefault="006F05C7" w:rsidP="005966EE">
      <w:r>
        <w:separator/>
      </w:r>
    </w:p>
  </w:endnote>
  <w:endnote w:type="continuationSeparator" w:id="0">
    <w:p w14:paraId="31B2A297" w14:textId="77777777" w:rsidR="006F05C7" w:rsidRDefault="006F05C7" w:rsidP="005966EE">
      <w:r>
        <w:continuationSeparator/>
      </w:r>
    </w:p>
  </w:endnote>
  <w:endnote w:type="continuationNotice" w:id="1">
    <w:p w14:paraId="007ABCE9" w14:textId="77777777" w:rsidR="006F05C7" w:rsidRDefault="006F05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pid C1 Regular">
    <w:panose1 w:val="020B0603040502060204"/>
    <w:charset w:val="00"/>
    <w:family w:val="swiss"/>
    <w:notTrueType/>
    <w:pitch w:val="variable"/>
    <w:sig w:usb0="A00000E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orpid C1 Heavy">
    <w:panose1 w:val="020B0903040502060204"/>
    <w:charset w:val="00"/>
    <w:family w:val="swiss"/>
    <w:notTrueType/>
    <w:pitch w:val="variable"/>
    <w:sig w:usb0="A00000EF" w:usb1="5000205B" w:usb2="00000000" w:usb3="00000000" w:csb0="0000009B" w:csb1="00000000"/>
  </w:font>
  <w:font w:name="Corpid C1 Bold">
    <w:panose1 w:val="020B0803040502060204"/>
    <w:charset w:val="00"/>
    <w:family w:val="swiss"/>
    <w:notTrueType/>
    <w:pitch w:val="variable"/>
    <w:sig w:usb0="A00000EF" w:usb1="5000205B" w:usb2="00000000" w:usb3="00000000" w:csb0="0000009B" w:csb1="00000000"/>
  </w:font>
  <w:font w:name="TheAcademy-Regular">
    <w:altName w:val="Calibri"/>
    <w:panose1 w:val="00000000000000000000"/>
    <w:charset w:val="4D"/>
    <w:family w:val="auto"/>
    <w:notTrueType/>
    <w:pitch w:val="default"/>
    <w:sig w:usb0="00000003" w:usb1="00000000" w:usb2="00000000" w:usb3="00000000" w:csb0="00000001" w:csb1="00000000"/>
  </w:font>
  <w:font w:name="NAB Impact">
    <w:panose1 w:val="02010608060202020104"/>
    <w:charset w:val="00"/>
    <w:family w:val="modern"/>
    <w:notTrueType/>
    <w:pitch w:val="variable"/>
    <w:sig w:usb0="80000003" w:usb1="10000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0000003" w:usb2="00000000" w:usb3="00000000" w:csb0="0000019F" w:csb1="00000000"/>
  </w:font>
  <w:font w:name="Open Sans">
    <w:altName w:val="Segoe UI"/>
    <w:charset w:val="00"/>
    <w:family w:val="swiss"/>
    <w:pitch w:val="variable"/>
    <w:sig w:usb0="E00002EF" w:usb1="4000205B" w:usb2="00000028" w:usb3="00000000" w:csb0="0000019F" w:csb1="00000000"/>
  </w:font>
  <w:font w:name="DINOT">
    <w:altName w:val="Calibri"/>
    <w:panose1 w:val="00000000000000000000"/>
    <w:charset w:val="00"/>
    <w:family w:val="swiss"/>
    <w:notTrueType/>
    <w:pitch w:val="variable"/>
    <w:sig w:usb0="800000AF" w:usb1="400020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97193" w14:textId="77777777" w:rsidR="004A0C64" w:rsidRDefault="004A0C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93EA4" w14:textId="77777777" w:rsidR="005966EE" w:rsidRPr="0023309B" w:rsidRDefault="005966EE" w:rsidP="00B44ABD">
    <w:pPr>
      <w:pStyle w:val="Pageno"/>
      <w:rPr>
        <w:rFonts w:ascii="Arial" w:hAnsi="Arial"/>
      </w:rPr>
    </w:pPr>
    <w:r w:rsidRPr="00716354">
      <w:rPr>
        <w:rStyle w:val="FooterChar"/>
      </w:rPr>
      <w:t>Double click here to change footer</w:t>
    </w:r>
    <w:r w:rsidRPr="00716354">
      <w:rPr>
        <w:rStyle w:val="FooterChar"/>
      </w:rPr>
      <w:tab/>
    </w:r>
    <w:r w:rsidRPr="00687E65">
      <w:fldChar w:fldCharType="begin"/>
    </w:r>
    <w:r w:rsidRPr="00687E65">
      <w:instrText xml:space="preserve"> PAGE   \* MERGEFORMAT </w:instrText>
    </w:r>
    <w:r w:rsidRPr="00687E65">
      <w:fldChar w:fldCharType="separate"/>
    </w:r>
    <w:r>
      <w:rPr>
        <w:noProof/>
      </w:rPr>
      <w:t>2</w:t>
    </w:r>
    <w:r w:rsidRPr="00687E6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8C61B" w14:textId="4C01F584" w:rsidR="005966EE" w:rsidRDefault="005966EE" w:rsidP="00B44ABD">
    <w:pPr>
      <w:pStyle w:val="Pageno"/>
      <w:rPr>
        <w:rStyle w:val="FooterChar"/>
      </w:rPr>
    </w:pPr>
    <w:r w:rsidRPr="008676A5">
      <w:rPr>
        <w:rStyle w:val="FooterChar"/>
      </w:rPr>
      <w:t>Date</w:t>
    </w:r>
    <w:r>
      <w:rPr>
        <w:rStyle w:val="FooterChar"/>
      </w:rPr>
      <w:t xml:space="preserve"> </w:t>
    </w:r>
    <w:r w:rsidR="003D6B17">
      <w:rPr>
        <w:rStyle w:val="FooterChar"/>
      </w:rPr>
      <w:t>December 2022</w:t>
    </w:r>
    <w:r>
      <w:rPr>
        <w:rStyle w:val="FooterChar"/>
      </w:rPr>
      <w:t xml:space="preserve">| Author </w:t>
    </w:r>
    <w:r w:rsidR="003D6B17">
      <w:rPr>
        <w:rStyle w:val="FooterChar"/>
      </w:rPr>
      <w:t xml:space="preserve">Sue Smith </w:t>
    </w:r>
    <w:r w:rsidRPr="00687E65">
      <w:rPr>
        <w:rStyle w:val="FooterChar"/>
      </w:rPr>
      <w:t xml:space="preserve"> </w:t>
    </w:r>
  </w:p>
  <w:p w14:paraId="58D4F9A3" w14:textId="77777777" w:rsidR="005966EE" w:rsidRPr="00A5066D" w:rsidRDefault="005966EE" w:rsidP="00B44ABD">
    <w:pPr>
      <w:pStyle w:val="Pageno"/>
      <w:rPr>
        <w:rFonts w:ascii="Arial" w:hAnsi="Arial"/>
      </w:rPr>
    </w:pPr>
    <w:r w:rsidRPr="00687E65">
      <w:rPr>
        <w:rStyle w:val="FooterChar"/>
      </w:rPr>
      <w:t>© National Australia Bank Limited ABN 12 004 044 937 AFSL and Australian Credit Licence 230686</w:t>
    </w:r>
    <w:r>
      <w:tab/>
    </w:r>
    <w:r w:rsidRPr="00687E65">
      <w:fldChar w:fldCharType="begin"/>
    </w:r>
    <w:r w:rsidRPr="00687E65">
      <w:instrText xml:space="preserve"> PAGE   \* MERGEFORMAT </w:instrText>
    </w:r>
    <w:r w:rsidRPr="00687E65">
      <w:fldChar w:fldCharType="separate"/>
    </w:r>
    <w:r>
      <w:rPr>
        <w:noProof/>
      </w:rPr>
      <w:t>1</w:t>
    </w:r>
    <w:r w:rsidRPr="00687E6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407BA" w14:textId="77777777" w:rsidR="005966EE" w:rsidRDefault="005966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7225564"/>
      <w:docPartObj>
        <w:docPartGallery w:val="Page Numbers (Bottom of Page)"/>
        <w:docPartUnique/>
      </w:docPartObj>
    </w:sdtPr>
    <w:sdtEndPr>
      <w:rPr>
        <w:noProof/>
      </w:rPr>
    </w:sdtEndPr>
    <w:sdtContent>
      <w:p w14:paraId="7AAD8B62" w14:textId="77777777" w:rsidR="005966EE" w:rsidRDefault="005966EE" w:rsidP="00B44ABD">
        <w:pPr>
          <w:pStyle w:val="Footer"/>
          <w:jc w:val="right"/>
        </w:pPr>
        <w:r>
          <w:fldChar w:fldCharType="begin"/>
        </w:r>
        <w:r>
          <w:instrText xml:space="preserve"> PAGE   \* MERGEFORMAT </w:instrText>
        </w:r>
        <w:r>
          <w:fldChar w:fldCharType="separate"/>
        </w:r>
        <w:r>
          <w:rPr>
            <w:noProof/>
          </w:rPr>
          <w:t>4</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558E5" w14:textId="77777777" w:rsidR="005966EE" w:rsidRPr="005C62A3" w:rsidRDefault="005966EE" w:rsidP="00B44ABD">
    <w:pPr>
      <w:pStyle w:val="Footer"/>
      <w:jc w:val="right"/>
      <w:rPr>
        <w:color w:val="808080" w:themeColor="background1" w:themeShade="80"/>
        <w:sz w:val="20"/>
        <w:szCs w:val="20"/>
      </w:rPr>
    </w:pPr>
    <w:r w:rsidRPr="00904610">
      <w:rPr>
        <w:b/>
        <w:sz w:val="20"/>
        <w:szCs w:val="20"/>
      </w:rPr>
      <w:t xml:space="preserve">LAST UPDATED: </w:t>
    </w:r>
    <w:r w:rsidRPr="00904610">
      <w:rPr>
        <w:sz w:val="20"/>
        <w:szCs w:val="20"/>
      </w:rPr>
      <w:t>April / 2020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47349" w14:textId="77777777" w:rsidR="00B44ABD" w:rsidRPr="008432DB" w:rsidRDefault="002C72B5" w:rsidP="00B44ABD">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D5E39" w14:textId="77777777" w:rsidR="006F05C7" w:rsidRDefault="006F05C7" w:rsidP="005966EE">
      <w:r>
        <w:separator/>
      </w:r>
    </w:p>
  </w:footnote>
  <w:footnote w:type="continuationSeparator" w:id="0">
    <w:p w14:paraId="16658908" w14:textId="77777777" w:rsidR="006F05C7" w:rsidRDefault="006F05C7" w:rsidP="005966EE">
      <w:r>
        <w:continuationSeparator/>
      </w:r>
    </w:p>
  </w:footnote>
  <w:footnote w:type="continuationNotice" w:id="1">
    <w:p w14:paraId="41382B23" w14:textId="77777777" w:rsidR="006F05C7" w:rsidRDefault="006F05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9A7D2" w14:textId="77777777" w:rsidR="004A0C64" w:rsidRDefault="004A0C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52ACE" w14:textId="77777777" w:rsidR="005966EE" w:rsidRDefault="005966EE" w:rsidP="00B44ABD">
    <w:pPr>
      <w:pStyle w:val="Header"/>
    </w:pPr>
    <w:r>
      <w:t>Double click here to change header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40A4" w14:textId="25F69A35" w:rsidR="005966EE" w:rsidRDefault="00581902" w:rsidP="002F5FBF">
    <w:pPr>
      <w:pStyle w:val="Header"/>
      <w:spacing w:after="240"/>
      <w:jc w:val="right"/>
    </w:pPr>
    <w:r>
      <w:rPr>
        <w:noProof/>
      </w:rPr>
      <w:drawing>
        <wp:inline distT="0" distB="0" distL="0" distR="0" wp14:anchorId="0A2169F4" wp14:editId="3EEA5F3A">
          <wp:extent cx="881379" cy="900000"/>
          <wp:effectExtent l="0" t="0" r="0" b="1905"/>
          <wp:docPr id="5" name="Picture 5" descr="NAB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AB Brandmark"/>
                  <pic:cNvPicPr/>
                </pic:nvPicPr>
                <pic:blipFill>
                  <a:blip r:embed="rId1">
                    <a:extLst>
                      <a:ext uri="{28A0092B-C50C-407E-A947-70E740481C1C}">
                        <a14:useLocalDpi xmlns:a14="http://schemas.microsoft.com/office/drawing/2010/main" val="0"/>
                      </a:ext>
                    </a:extLst>
                  </a:blip>
                  <a:stretch>
                    <a:fillRect/>
                  </a:stretch>
                </pic:blipFill>
                <pic:spPr>
                  <a:xfrm>
                    <a:off x="0" y="0"/>
                    <a:ext cx="881379" cy="9000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3BE84" w14:textId="77777777" w:rsidR="005966EE" w:rsidRDefault="005966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CB73" w14:textId="77777777" w:rsidR="005966EE" w:rsidRDefault="005966EE" w:rsidP="00B44ABD">
    <w:pPr>
      <w:pStyle w:val="Header"/>
      <w:tabs>
        <w:tab w:val="center" w:pos="4678"/>
        <w:tab w:val="right" w:pos="9498"/>
      </w:tabs>
      <w:rPr>
        <w:rFonts w:ascii="Corpid C1 Regular" w:hAnsi="Corpid C1 Regular"/>
        <w:color w:val="808080" w:themeColor="background1" w:themeShade="80"/>
        <w:sz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96AB9" w14:textId="77777777" w:rsidR="005966EE" w:rsidRDefault="005966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748B3"/>
    <w:multiLevelType w:val="hybridMultilevel"/>
    <w:tmpl w:val="8EB4F088"/>
    <w:lvl w:ilvl="0" w:tplc="1DE41B6A">
      <w:numFmt w:val="bullet"/>
      <w:lvlText w:val="•"/>
      <w:lvlJc w:val="left"/>
      <w:pPr>
        <w:ind w:left="1080" w:hanging="720"/>
      </w:pPr>
      <w:rPr>
        <w:rFonts w:ascii="Calibri" w:eastAsiaTheme="minorHAnsi" w:hAnsi="Calibri" w:cstheme="minorBid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985229"/>
    <w:multiLevelType w:val="hybridMultilevel"/>
    <w:tmpl w:val="9440CE1E"/>
    <w:lvl w:ilvl="0" w:tplc="925AFCDE">
      <w:start w:val="2023"/>
      <w:numFmt w:val="bullet"/>
      <w:lvlText w:val="-"/>
      <w:lvlJc w:val="left"/>
      <w:pPr>
        <w:ind w:left="408" w:hanging="360"/>
      </w:pPr>
      <w:rPr>
        <w:rFonts w:ascii="Corpid C1 Regular" w:eastAsia="Corpid C1 Regular" w:hAnsi="Corpid C1 Regular" w:cs="Times New Roman"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2" w15:restartNumberingAfterBreak="0">
    <w:nsid w:val="26C17AEB"/>
    <w:multiLevelType w:val="hybridMultilevel"/>
    <w:tmpl w:val="5726D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FB6780"/>
    <w:multiLevelType w:val="hybridMultilevel"/>
    <w:tmpl w:val="4D94AE38"/>
    <w:lvl w:ilvl="0" w:tplc="35CE8B94">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B4344EA"/>
    <w:multiLevelType w:val="hybridMultilevel"/>
    <w:tmpl w:val="2E3E6F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6030556A"/>
    <w:multiLevelType w:val="hybridMultilevel"/>
    <w:tmpl w:val="0F581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8944B14"/>
    <w:multiLevelType w:val="hybridMultilevel"/>
    <w:tmpl w:val="004CB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6073FD0"/>
    <w:multiLevelType w:val="hybridMultilevel"/>
    <w:tmpl w:val="ABE64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DD65377"/>
    <w:multiLevelType w:val="hybridMultilevel"/>
    <w:tmpl w:val="6B784EAC"/>
    <w:lvl w:ilvl="0" w:tplc="0C927EDE">
      <w:numFmt w:val="bullet"/>
      <w:lvlText w:val="-"/>
      <w:lvlJc w:val="left"/>
      <w:pPr>
        <w:ind w:left="720" w:hanging="360"/>
      </w:pPr>
      <w:rPr>
        <w:rFonts w:ascii="Corpid C1 Regular" w:eastAsia="Corpid C1 Regular" w:hAnsi="Corpid C1 Regular"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5"/>
  </w:num>
  <w:num w:numId="5">
    <w:abstractNumId w:val="2"/>
  </w:num>
  <w:num w:numId="6">
    <w:abstractNumId w:val="3"/>
  </w:num>
  <w:num w:numId="7">
    <w:abstractNumId w:val="1"/>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6EE"/>
    <w:rsid w:val="00006667"/>
    <w:rsid w:val="0000709B"/>
    <w:rsid w:val="000115D6"/>
    <w:rsid w:val="00017E88"/>
    <w:rsid w:val="000218C3"/>
    <w:rsid w:val="000253AF"/>
    <w:rsid w:val="000274D9"/>
    <w:rsid w:val="00030C83"/>
    <w:rsid w:val="00031137"/>
    <w:rsid w:val="0003271E"/>
    <w:rsid w:val="00035A74"/>
    <w:rsid w:val="000365D4"/>
    <w:rsid w:val="000419DD"/>
    <w:rsid w:val="00041BA4"/>
    <w:rsid w:val="0004437A"/>
    <w:rsid w:val="00045472"/>
    <w:rsid w:val="000461F6"/>
    <w:rsid w:val="00046A5B"/>
    <w:rsid w:val="00047488"/>
    <w:rsid w:val="00052935"/>
    <w:rsid w:val="00054BA2"/>
    <w:rsid w:val="00054F3D"/>
    <w:rsid w:val="00055E83"/>
    <w:rsid w:val="00063648"/>
    <w:rsid w:val="00063AB6"/>
    <w:rsid w:val="000659A7"/>
    <w:rsid w:val="0006605F"/>
    <w:rsid w:val="0007009F"/>
    <w:rsid w:val="00071735"/>
    <w:rsid w:val="0007285E"/>
    <w:rsid w:val="000729BD"/>
    <w:rsid w:val="0007391A"/>
    <w:rsid w:val="00074F64"/>
    <w:rsid w:val="00075854"/>
    <w:rsid w:val="00076852"/>
    <w:rsid w:val="00076DC8"/>
    <w:rsid w:val="00077D74"/>
    <w:rsid w:val="000824B0"/>
    <w:rsid w:val="00086074"/>
    <w:rsid w:val="00086489"/>
    <w:rsid w:val="00087072"/>
    <w:rsid w:val="00087E61"/>
    <w:rsid w:val="0009121C"/>
    <w:rsid w:val="00091F78"/>
    <w:rsid w:val="000978E1"/>
    <w:rsid w:val="000A0197"/>
    <w:rsid w:val="000B10A7"/>
    <w:rsid w:val="000B5109"/>
    <w:rsid w:val="000B7FAF"/>
    <w:rsid w:val="000C0270"/>
    <w:rsid w:val="000C07E0"/>
    <w:rsid w:val="000C194B"/>
    <w:rsid w:val="000C37C8"/>
    <w:rsid w:val="000C7398"/>
    <w:rsid w:val="000C74DA"/>
    <w:rsid w:val="000D04F0"/>
    <w:rsid w:val="000D1F65"/>
    <w:rsid w:val="000D3969"/>
    <w:rsid w:val="000D3B47"/>
    <w:rsid w:val="000D5B44"/>
    <w:rsid w:val="000D70CD"/>
    <w:rsid w:val="000E1296"/>
    <w:rsid w:val="000E2AF2"/>
    <w:rsid w:val="000E5BFE"/>
    <w:rsid w:val="000F2298"/>
    <w:rsid w:val="000F40C1"/>
    <w:rsid w:val="000F4151"/>
    <w:rsid w:val="000F6503"/>
    <w:rsid w:val="00100D77"/>
    <w:rsid w:val="00101F49"/>
    <w:rsid w:val="001044C2"/>
    <w:rsid w:val="0010515C"/>
    <w:rsid w:val="00112531"/>
    <w:rsid w:val="00113F6E"/>
    <w:rsid w:val="001177F7"/>
    <w:rsid w:val="001223E7"/>
    <w:rsid w:val="001224E2"/>
    <w:rsid w:val="00122E65"/>
    <w:rsid w:val="00123797"/>
    <w:rsid w:val="001237FD"/>
    <w:rsid w:val="001240D0"/>
    <w:rsid w:val="00124589"/>
    <w:rsid w:val="00126E39"/>
    <w:rsid w:val="00127039"/>
    <w:rsid w:val="00127608"/>
    <w:rsid w:val="001343F8"/>
    <w:rsid w:val="00135CE0"/>
    <w:rsid w:val="00136F82"/>
    <w:rsid w:val="001377C6"/>
    <w:rsid w:val="00137EB5"/>
    <w:rsid w:val="00141243"/>
    <w:rsid w:val="00141C9C"/>
    <w:rsid w:val="001420D8"/>
    <w:rsid w:val="00143EBB"/>
    <w:rsid w:val="00146AA6"/>
    <w:rsid w:val="001473F4"/>
    <w:rsid w:val="00151B7F"/>
    <w:rsid w:val="001523CA"/>
    <w:rsid w:val="00153036"/>
    <w:rsid w:val="0015505B"/>
    <w:rsid w:val="001565CE"/>
    <w:rsid w:val="00166E21"/>
    <w:rsid w:val="0016767C"/>
    <w:rsid w:val="0017103E"/>
    <w:rsid w:val="00173B55"/>
    <w:rsid w:val="00177172"/>
    <w:rsid w:val="0018086C"/>
    <w:rsid w:val="001811E2"/>
    <w:rsid w:val="00181E84"/>
    <w:rsid w:val="00184D59"/>
    <w:rsid w:val="00184FA6"/>
    <w:rsid w:val="001950EA"/>
    <w:rsid w:val="001A0764"/>
    <w:rsid w:val="001A327B"/>
    <w:rsid w:val="001A36D6"/>
    <w:rsid w:val="001A7421"/>
    <w:rsid w:val="001A7496"/>
    <w:rsid w:val="001B4593"/>
    <w:rsid w:val="001B5A92"/>
    <w:rsid w:val="001B7456"/>
    <w:rsid w:val="001B7DAB"/>
    <w:rsid w:val="001C2FF5"/>
    <w:rsid w:val="001C36A2"/>
    <w:rsid w:val="001C4003"/>
    <w:rsid w:val="001C5D80"/>
    <w:rsid w:val="001C5DE2"/>
    <w:rsid w:val="001C6290"/>
    <w:rsid w:val="001D0E4F"/>
    <w:rsid w:val="001D110C"/>
    <w:rsid w:val="001D4795"/>
    <w:rsid w:val="001E0242"/>
    <w:rsid w:val="001E13B9"/>
    <w:rsid w:val="001E3471"/>
    <w:rsid w:val="001F13CB"/>
    <w:rsid w:val="001F2319"/>
    <w:rsid w:val="001F348A"/>
    <w:rsid w:val="001F35F2"/>
    <w:rsid w:val="001F3908"/>
    <w:rsid w:val="001F5FFC"/>
    <w:rsid w:val="001F63F9"/>
    <w:rsid w:val="001F791F"/>
    <w:rsid w:val="001F7ACD"/>
    <w:rsid w:val="001F7BE1"/>
    <w:rsid w:val="00200128"/>
    <w:rsid w:val="00201960"/>
    <w:rsid w:val="00201F3C"/>
    <w:rsid w:val="00202214"/>
    <w:rsid w:val="0020352C"/>
    <w:rsid w:val="00205BF7"/>
    <w:rsid w:val="00205C91"/>
    <w:rsid w:val="002063A8"/>
    <w:rsid w:val="00211A72"/>
    <w:rsid w:val="002159D6"/>
    <w:rsid w:val="00221E20"/>
    <w:rsid w:val="00223109"/>
    <w:rsid w:val="00225044"/>
    <w:rsid w:val="00225373"/>
    <w:rsid w:val="002329E7"/>
    <w:rsid w:val="0023366F"/>
    <w:rsid w:val="002338D5"/>
    <w:rsid w:val="0023424D"/>
    <w:rsid w:val="00236B4F"/>
    <w:rsid w:val="00241254"/>
    <w:rsid w:val="00241BA3"/>
    <w:rsid w:val="00241D34"/>
    <w:rsid w:val="00244555"/>
    <w:rsid w:val="0024668F"/>
    <w:rsid w:val="0024743B"/>
    <w:rsid w:val="00247D3D"/>
    <w:rsid w:val="002525C0"/>
    <w:rsid w:val="00253CBC"/>
    <w:rsid w:val="00254211"/>
    <w:rsid w:val="002542B2"/>
    <w:rsid w:val="00255A3A"/>
    <w:rsid w:val="00255AB4"/>
    <w:rsid w:val="0025622B"/>
    <w:rsid w:val="002604E7"/>
    <w:rsid w:val="00262983"/>
    <w:rsid w:val="002633C6"/>
    <w:rsid w:val="002665F4"/>
    <w:rsid w:val="00267FF5"/>
    <w:rsid w:val="00272D8A"/>
    <w:rsid w:val="00276801"/>
    <w:rsid w:val="002771A7"/>
    <w:rsid w:val="002775BB"/>
    <w:rsid w:val="00281FB1"/>
    <w:rsid w:val="0028470C"/>
    <w:rsid w:val="00285C12"/>
    <w:rsid w:val="00287FB8"/>
    <w:rsid w:val="00290032"/>
    <w:rsid w:val="0029025B"/>
    <w:rsid w:val="002910C2"/>
    <w:rsid w:val="00292FA8"/>
    <w:rsid w:val="002952B7"/>
    <w:rsid w:val="00295E94"/>
    <w:rsid w:val="00296D40"/>
    <w:rsid w:val="002A1866"/>
    <w:rsid w:val="002A33F1"/>
    <w:rsid w:val="002A3EFF"/>
    <w:rsid w:val="002A5637"/>
    <w:rsid w:val="002A6E24"/>
    <w:rsid w:val="002A730B"/>
    <w:rsid w:val="002B1721"/>
    <w:rsid w:val="002B1860"/>
    <w:rsid w:val="002B24BA"/>
    <w:rsid w:val="002B2FB4"/>
    <w:rsid w:val="002B316C"/>
    <w:rsid w:val="002B3969"/>
    <w:rsid w:val="002B3D94"/>
    <w:rsid w:val="002B6492"/>
    <w:rsid w:val="002B64FC"/>
    <w:rsid w:val="002B7E6B"/>
    <w:rsid w:val="002B7F35"/>
    <w:rsid w:val="002C0667"/>
    <w:rsid w:val="002C1B7E"/>
    <w:rsid w:val="002C1DEB"/>
    <w:rsid w:val="002C327A"/>
    <w:rsid w:val="002C72B5"/>
    <w:rsid w:val="002C7898"/>
    <w:rsid w:val="002D0263"/>
    <w:rsid w:val="002D055E"/>
    <w:rsid w:val="002D0739"/>
    <w:rsid w:val="002D0E1C"/>
    <w:rsid w:val="002D68B3"/>
    <w:rsid w:val="002E03D9"/>
    <w:rsid w:val="002E0405"/>
    <w:rsid w:val="002E0D27"/>
    <w:rsid w:val="002E10AD"/>
    <w:rsid w:val="002E16D4"/>
    <w:rsid w:val="002E1727"/>
    <w:rsid w:val="002E2187"/>
    <w:rsid w:val="002E3CB4"/>
    <w:rsid w:val="002E52E7"/>
    <w:rsid w:val="002E5BCB"/>
    <w:rsid w:val="002E74B3"/>
    <w:rsid w:val="002F226A"/>
    <w:rsid w:val="002F2708"/>
    <w:rsid w:val="002F3337"/>
    <w:rsid w:val="002F4302"/>
    <w:rsid w:val="002F5F83"/>
    <w:rsid w:val="002F5FBF"/>
    <w:rsid w:val="002F6FD3"/>
    <w:rsid w:val="003002A5"/>
    <w:rsid w:val="003115FC"/>
    <w:rsid w:val="00313F3F"/>
    <w:rsid w:val="0031469E"/>
    <w:rsid w:val="00317095"/>
    <w:rsid w:val="00317461"/>
    <w:rsid w:val="0032320A"/>
    <w:rsid w:val="00327311"/>
    <w:rsid w:val="003300B9"/>
    <w:rsid w:val="00331137"/>
    <w:rsid w:val="00332942"/>
    <w:rsid w:val="0033334E"/>
    <w:rsid w:val="00334397"/>
    <w:rsid w:val="00335DF4"/>
    <w:rsid w:val="00341E75"/>
    <w:rsid w:val="00343BA2"/>
    <w:rsid w:val="003479BA"/>
    <w:rsid w:val="00351C8F"/>
    <w:rsid w:val="0035225D"/>
    <w:rsid w:val="00353C50"/>
    <w:rsid w:val="003611E3"/>
    <w:rsid w:val="00361FE6"/>
    <w:rsid w:val="0036394E"/>
    <w:rsid w:val="00364E33"/>
    <w:rsid w:val="00366304"/>
    <w:rsid w:val="00366E36"/>
    <w:rsid w:val="00370642"/>
    <w:rsid w:val="00371FE3"/>
    <w:rsid w:val="003727D0"/>
    <w:rsid w:val="00374151"/>
    <w:rsid w:val="00376D69"/>
    <w:rsid w:val="00377B3D"/>
    <w:rsid w:val="0038029C"/>
    <w:rsid w:val="00380725"/>
    <w:rsid w:val="00381418"/>
    <w:rsid w:val="00385D5C"/>
    <w:rsid w:val="00387EDF"/>
    <w:rsid w:val="00391053"/>
    <w:rsid w:val="00396817"/>
    <w:rsid w:val="00397CC6"/>
    <w:rsid w:val="00397EFE"/>
    <w:rsid w:val="003A1153"/>
    <w:rsid w:val="003A2E80"/>
    <w:rsid w:val="003A4F06"/>
    <w:rsid w:val="003A4F8B"/>
    <w:rsid w:val="003A6BB3"/>
    <w:rsid w:val="003A7224"/>
    <w:rsid w:val="003A7318"/>
    <w:rsid w:val="003B08EA"/>
    <w:rsid w:val="003B5E5A"/>
    <w:rsid w:val="003B6803"/>
    <w:rsid w:val="003B6F64"/>
    <w:rsid w:val="003C1031"/>
    <w:rsid w:val="003C692C"/>
    <w:rsid w:val="003D1FA3"/>
    <w:rsid w:val="003D3194"/>
    <w:rsid w:val="003D3E34"/>
    <w:rsid w:val="003D6B17"/>
    <w:rsid w:val="003E014B"/>
    <w:rsid w:val="003E33F7"/>
    <w:rsid w:val="003E7228"/>
    <w:rsid w:val="003E7CCA"/>
    <w:rsid w:val="003F32C8"/>
    <w:rsid w:val="003F782A"/>
    <w:rsid w:val="00401783"/>
    <w:rsid w:val="00401B5E"/>
    <w:rsid w:val="004056EC"/>
    <w:rsid w:val="00407D12"/>
    <w:rsid w:val="00410F25"/>
    <w:rsid w:val="0041375E"/>
    <w:rsid w:val="0041401B"/>
    <w:rsid w:val="00417AF5"/>
    <w:rsid w:val="004206CE"/>
    <w:rsid w:val="0042189E"/>
    <w:rsid w:val="00421C7C"/>
    <w:rsid w:val="00425680"/>
    <w:rsid w:val="0042659B"/>
    <w:rsid w:val="00432D12"/>
    <w:rsid w:val="00433B98"/>
    <w:rsid w:val="00434286"/>
    <w:rsid w:val="00437141"/>
    <w:rsid w:val="00437DE9"/>
    <w:rsid w:val="004405AB"/>
    <w:rsid w:val="00440E71"/>
    <w:rsid w:val="00442C72"/>
    <w:rsid w:val="00446173"/>
    <w:rsid w:val="00446D36"/>
    <w:rsid w:val="0045027B"/>
    <w:rsid w:val="00450E3D"/>
    <w:rsid w:val="00452E6D"/>
    <w:rsid w:val="00454B02"/>
    <w:rsid w:val="004557A3"/>
    <w:rsid w:val="004606AB"/>
    <w:rsid w:val="00462041"/>
    <w:rsid w:val="004628E0"/>
    <w:rsid w:val="0046685D"/>
    <w:rsid w:val="004669A1"/>
    <w:rsid w:val="00466AE1"/>
    <w:rsid w:val="004671A1"/>
    <w:rsid w:val="00467CA2"/>
    <w:rsid w:val="00473EB7"/>
    <w:rsid w:val="0048198B"/>
    <w:rsid w:val="00482482"/>
    <w:rsid w:val="00484055"/>
    <w:rsid w:val="004849A0"/>
    <w:rsid w:val="0049019F"/>
    <w:rsid w:val="00490E64"/>
    <w:rsid w:val="004929E6"/>
    <w:rsid w:val="004931CA"/>
    <w:rsid w:val="004971C6"/>
    <w:rsid w:val="004A0B81"/>
    <w:rsid w:val="004A0C64"/>
    <w:rsid w:val="004A1BEF"/>
    <w:rsid w:val="004A1FF7"/>
    <w:rsid w:val="004A6318"/>
    <w:rsid w:val="004A6A4E"/>
    <w:rsid w:val="004A702F"/>
    <w:rsid w:val="004A7CF4"/>
    <w:rsid w:val="004B0F97"/>
    <w:rsid w:val="004B1C15"/>
    <w:rsid w:val="004B23DA"/>
    <w:rsid w:val="004B3B6C"/>
    <w:rsid w:val="004B4FAD"/>
    <w:rsid w:val="004C1A20"/>
    <w:rsid w:val="004C2492"/>
    <w:rsid w:val="004C3A17"/>
    <w:rsid w:val="004C7F51"/>
    <w:rsid w:val="004D000D"/>
    <w:rsid w:val="004D2674"/>
    <w:rsid w:val="004D6AFE"/>
    <w:rsid w:val="004D7467"/>
    <w:rsid w:val="004E256C"/>
    <w:rsid w:val="004E4426"/>
    <w:rsid w:val="004E4438"/>
    <w:rsid w:val="004F1156"/>
    <w:rsid w:val="004F1238"/>
    <w:rsid w:val="004F205C"/>
    <w:rsid w:val="004F2E73"/>
    <w:rsid w:val="004F66CA"/>
    <w:rsid w:val="00500888"/>
    <w:rsid w:val="00500EA9"/>
    <w:rsid w:val="00500EC8"/>
    <w:rsid w:val="005013A2"/>
    <w:rsid w:val="00501EAD"/>
    <w:rsid w:val="00503E59"/>
    <w:rsid w:val="00505C94"/>
    <w:rsid w:val="00505D36"/>
    <w:rsid w:val="00505ECC"/>
    <w:rsid w:val="00510195"/>
    <w:rsid w:val="005101E6"/>
    <w:rsid w:val="0051264F"/>
    <w:rsid w:val="00512FAF"/>
    <w:rsid w:val="005145E7"/>
    <w:rsid w:val="00515193"/>
    <w:rsid w:val="005201DE"/>
    <w:rsid w:val="00521F04"/>
    <w:rsid w:val="005235B5"/>
    <w:rsid w:val="00524688"/>
    <w:rsid w:val="005265EE"/>
    <w:rsid w:val="005301DA"/>
    <w:rsid w:val="0053027A"/>
    <w:rsid w:val="00530374"/>
    <w:rsid w:val="00533626"/>
    <w:rsid w:val="00535213"/>
    <w:rsid w:val="005377BA"/>
    <w:rsid w:val="00541AE0"/>
    <w:rsid w:val="00543CE8"/>
    <w:rsid w:val="005510EE"/>
    <w:rsid w:val="00551232"/>
    <w:rsid w:val="005526FB"/>
    <w:rsid w:val="00555E89"/>
    <w:rsid w:val="00557255"/>
    <w:rsid w:val="00561499"/>
    <w:rsid w:val="00562F7F"/>
    <w:rsid w:val="00563721"/>
    <w:rsid w:val="00567143"/>
    <w:rsid w:val="00570AA3"/>
    <w:rsid w:val="00570B0D"/>
    <w:rsid w:val="00573E00"/>
    <w:rsid w:val="00574172"/>
    <w:rsid w:val="00574C5B"/>
    <w:rsid w:val="00576286"/>
    <w:rsid w:val="00581902"/>
    <w:rsid w:val="00582027"/>
    <w:rsid w:val="005825F0"/>
    <w:rsid w:val="00584BBC"/>
    <w:rsid w:val="00590A33"/>
    <w:rsid w:val="005910BB"/>
    <w:rsid w:val="0059216A"/>
    <w:rsid w:val="0059307E"/>
    <w:rsid w:val="005953CE"/>
    <w:rsid w:val="005966EE"/>
    <w:rsid w:val="00596D5B"/>
    <w:rsid w:val="005A2D41"/>
    <w:rsid w:val="005A31A7"/>
    <w:rsid w:val="005A3673"/>
    <w:rsid w:val="005A3A3D"/>
    <w:rsid w:val="005B0139"/>
    <w:rsid w:val="005B40D0"/>
    <w:rsid w:val="005B46B6"/>
    <w:rsid w:val="005C144C"/>
    <w:rsid w:val="005C2FFA"/>
    <w:rsid w:val="005C316B"/>
    <w:rsid w:val="005C5C1E"/>
    <w:rsid w:val="005C6D85"/>
    <w:rsid w:val="005C7062"/>
    <w:rsid w:val="005D08DB"/>
    <w:rsid w:val="005D1C5F"/>
    <w:rsid w:val="005D2BA4"/>
    <w:rsid w:val="005D7131"/>
    <w:rsid w:val="005E318B"/>
    <w:rsid w:val="005E5ED5"/>
    <w:rsid w:val="005F1C81"/>
    <w:rsid w:val="005F2161"/>
    <w:rsid w:val="005F2943"/>
    <w:rsid w:val="005F3EDB"/>
    <w:rsid w:val="005F5511"/>
    <w:rsid w:val="005F66D0"/>
    <w:rsid w:val="005F690B"/>
    <w:rsid w:val="005F6A73"/>
    <w:rsid w:val="005F7B72"/>
    <w:rsid w:val="00602575"/>
    <w:rsid w:val="006033C7"/>
    <w:rsid w:val="00607AE0"/>
    <w:rsid w:val="00607E46"/>
    <w:rsid w:val="0061118E"/>
    <w:rsid w:val="00611637"/>
    <w:rsid w:val="006128F3"/>
    <w:rsid w:val="00616F49"/>
    <w:rsid w:val="00616FC1"/>
    <w:rsid w:val="006201D5"/>
    <w:rsid w:val="00620918"/>
    <w:rsid w:val="006237A9"/>
    <w:rsid w:val="00632640"/>
    <w:rsid w:val="0063283C"/>
    <w:rsid w:val="00632BD9"/>
    <w:rsid w:val="00635B6A"/>
    <w:rsid w:val="00640670"/>
    <w:rsid w:val="00640A95"/>
    <w:rsid w:val="0064132C"/>
    <w:rsid w:val="006433BB"/>
    <w:rsid w:val="0064561D"/>
    <w:rsid w:val="00647A7F"/>
    <w:rsid w:val="006512B7"/>
    <w:rsid w:val="00653E49"/>
    <w:rsid w:val="0065612C"/>
    <w:rsid w:val="006565D3"/>
    <w:rsid w:val="00656F83"/>
    <w:rsid w:val="00660281"/>
    <w:rsid w:val="006618C5"/>
    <w:rsid w:val="00662E38"/>
    <w:rsid w:val="00664366"/>
    <w:rsid w:val="00670213"/>
    <w:rsid w:val="00674117"/>
    <w:rsid w:val="006742F7"/>
    <w:rsid w:val="00676E79"/>
    <w:rsid w:val="00680EA3"/>
    <w:rsid w:val="0068195C"/>
    <w:rsid w:val="00684FFA"/>
    <w:rsid w:val="00685053"/>
    <w:rsid w:val="00686A92"/>
    <w:rsid w:val="00687FC6"/>
    <w:rsid w:val="00690840"/>
    <w:rsid w:val="00691517"/>
    <w:rsid w:val="00693EEE"/>
    <w:rsid w:val="006941E8"/>
    <w:rsid w:val="006A2B18"/>
    <w:rsid w:val="006A383A"/>
    <w:rsid w:val="006A38DF"/>
    <w:rsid w:val="006A6B09"/>
    <w:rsid w:val="006B16A2"/>
    <w:rsid w:val="006B5316"/>
    <w:rsid w:val="006B5337"/>
    <w:rsid w:val="006B698B"/>
    <w:rsid w:val="006C284A"/>
    <w:rsid w:val="006C2A29"/>
    <w:rsid w:val="006C4012"/>
    <w:rsid w:val="006C5FBB"/>
    <w:rsid w:val="006C73E7"/>
    <w:rsid w:val="006D3BC7"/>
    <w:rsid w:val="006E0EDD"/>
    <w:rsid w:val="006E119E"/>
    <w:rsid w:val="006E5AA4"/>
    <w:rsid w:val="006F05C7"/>
    <w:rsid w:val="006F0BF8"/>
    <w:rsid w:val="006F2604"/>
    <w:rsid w:val="006F2FAD"/>
    <w:rsid w:val="006F3A92"/>
    <w:rsid w:val="00701656"/>
    <w:rsid w:val="007022B0"/>
    <w:rsid w:val="00702CFA"/>
    <w:rsid w:val="00703988"/>
    <w:rsid w:val="00703FF9"/>
    <w:rsid w:val="007053EC"/>
    <w:rsid w:val="007079CA"/>
    <w:rsid w:val="00711A1C"/>
    <w:rsid w:val="00711E66"/>
    <w:rsid w:val="00711FB7"/>
    <w:rsid w:val="00713D8B"/>
    <w:rsid w:val="00714377"/>
    <w:rsid w:val="007157CC"/>
    <w:rsid w:val="00715990"/>
    <w:rsid w:val="00715D2C"/>
    <w:rsid w:val="00715FFE"/>
    <w:rsid w:val="007175E1"/>
    <w:rsid w:val="00717A89"/>
    <w:rsid w:val="00722235"/>
    <w:rsid w:val="00727C7A"/>
    <w:rsid w:val="007300B1"/>
    <w:rsid w:val="00730A9D"/>
    <w:rsid w:val="0073150D"/>
    <w:rsid w:val="00732B75"/>
    <w:rsid w:val="00735010"/>
    <w:rsid w:val="0073545B"/>
    <w:rsid w:val="007409DE"/>
    <w:rsid w:val="00741826"/>
    <w:rsid w:val="0074233E"/>
    <w:rsid w:val="007440B2"/>
    <w:rsid w:val="00744F25"/>
    <w:rsid w:val="007510C8"/>
    <w:rsid w:val="00752518"/>
    <w:rsid w:val="00753968"/>
    <w:rsid w:val="0075551C"/>
    <w:rsid w:val="007560BA"/>
    <w:rsid w:val="00756D5A"/>
    <w:rsid w:val="007620A8"/>
    <w:rsid w:val="00763206"/>
    <w:rsid w:val="007679B8"/>
    <w:rsid w:val="00770D15"/>
    <w:rsid w:val="0077155A"/>
    <w:rsid w:val="00771FF3"/>
    <w:rsid w:val="00785163"/>
    <w:rsid w:val="007A0AE0"/>
    <w:rsid w:val="007A40F0"/>
    <w:rsid w:val="007A4DCC"/>
    <w:rsid w:val="007A4E21"/>
    <w:rsid w:val="007A6C85"/>
    <w:rsid w:val="007B0778"/>
    <w:rsid w:val="007B0ABC"/>
    <w:rsid w:val="007B0FBC"/>
    <w:rsid w:val="007B1A07"/>
    <w:rsid w:val="007B1F95"/>
    <w:rsid w:val="007B518F"/>
    <w:rsid w:val="007B592B"/>
    <w:rsid w:val="007B592C"/>
    <w:rsid w:val="007B7E98"/>
    <w:rsid w:val="007C1768"/>
    <w:rsid w:val="007C3ECC"/>
    <w:rsid w:val="007D0258"/>
    <w:rsid w:val="007D076E"/>
    <w:rsid w:val="007D10F5"/>
    <w:rsid w:val="007D1405"/>
    <w:rsid w:val="007D1D5B"/>
    <w:rsid w:val="007D21C2"/>
    <w:rsid w:val="007D32D4"/>
    <w:rsid w:val="007D4859"/>
    <w:rsid w:val="007D5226"/>
    <w:rsid w:val="007D61EF"/>
    <w:rsid w:val="007E051F"/>
    <w:rsid w:val="007E11ED"/>
    <w:rsid w:val="007E1BEB"/>
    <w:rsid w:val="007E460D"/>
    <w:rsid w:val="007E4989"/>
    <w:rsid w:val="007F43C8"/>
    <w:rsid w:val="007F7192"/>
    <w:rsid w:val="00802E0C"/>
    <w:rsid w:val="00812F0A"/>
    <w:rsid w:val="008145F6"/>
    <w:rsid w:val="00816930"/>
    <w:rsid w:val="00822475"/>
    <w:rsid w:val="008228B4"/>
    <w:rsid w:val="00826C55"/>
    <w:rsid w:val="00827052"/>
    <w:rsid w:val="008270C8"/>
    <w:rsid w:val="00830C5C"/>
    <w:rsid w:val="00831E44"/>
    <w:rsid w:val="008343A0"/>
    <w:rsid w:val="008378EB"/>
    <w:rsid w:val="00840A82"/>
    <w:rsid w:val="00842C3E"/>
    <w:rsid w:val="00844556"/>
    <w:rsid w:val="008459CF"/>
    <w:rsid w:val="008460B6"/>
    <w:rsid w:val="0085183F"/>
    <w:rsid w:val="00852907"/>
    <w:rsid w:val="00854024"/>
    <w:rsid w:val="00854399"/>
    <w:rsid w:val="00854AC1"/>
    <w:rsid w:val="0085555C"/>
    <w:rsid w:val="00855ABA"/>
    <w:rsid w:val="00862399"/>
    <w:rsid w:val="00862EF9"/>
    <w:rsid w:val="00864451"/>
    <w:rsid w:val="0086469B"/>
    <w:rsid w:val="00864909"/>
    <w:rsid w:val="00867BEB"/>
    <w:rsid w:val="0087037F"/>
    <w:rsid w:val="00874A44"/>
    <w:rsid w:val="008774CD"/>
    <w:rsid w:val="008802E0"/>
    <w:rsid w:val="008807E6"/>
    <w:rsid w:val="008837F0"/>
    <w:rsid w:val="0088715B"/>
    <w:rsid w:val="0088745F"/>
    <w:rsid w:val="0089039F"/>
    <w:rsid w:val="008917A8"/>
    <w:rsid w:val="00895892"/>
    <w:rsid w:val="00896F48"/>
    <w:rsid w:val="008A14E3"/>
    <w:rsid w:val="008A65CC"/>
    <w:rsid w:val="008A6E12"/>
    <w:rsid w:val="008A6E72"/>
    <w:rsid w:val="008B38DA"/>
    <w:rsid w:val="008B48CE"/>
    <w:rsid w:val="008B65EE"/>
    <w:rsid w:val="008B6ED9"/>
    <w:rsid w:val="008C2584"/>
    <w:rsid w:val="008C39D7"/>
    <w:rsid w:val="008C585C"/>
    <w:rsid w:val="008C5BC4"/>
    <w:rsid w:val="008C6A4F"/>
    <w:rsid w:val="008C72E9"/>
    <w:rsid w:val="008C765B"/>
    <w:rsid w:val="008D2532"/>
    <w:rsid w:val="008D7774"/>
    <w:rsid w:val="008D7D63"/>
    <w:rsid w:val="008E3B4F"/>
    <w:rsid w:val="008E6283"/>
    <w:rsid w:val="008E8FBC"/>
    <w:rsid w:val="008F1E60"/>
    <w:rsid w:val="008F269B"/>
    <w:rsid w:val="008F449D"/>
    <w:rsid w:val="008F5BFE"/>
    <w:rsid w:val="008F6E47"/>
    <w:rsid w:val="00901465"/>
    <w:rsid w:val="00901DC8"/>
    <w:rsid w:val="00902A0D"/>
    <w:rsid w:val="00903E3E"/>
    <w:rsid w:val="00904228"/>
    <w:rsid w:val="0090504A"/>
    <w:rsid w:val="00913ED7"/>
    <w:rsid w:val="0091544A"/>
    <w:rsid w:val="00916551"/>
    <w:rsid w:val="00916E0D"/>
    <w:rsid w:val="00921085"/>
    <w:rsid w:val="00921747"/>
    <w:rsid w:val="00921EFA"/>
    <w:rsid w:val="00925D6C"/>
    <w:rsid w:val="00926DEB"/>
    <w:rsid w:val="0092778A"/>
    <w:rsid w:val="00930040"/>
    <w:rsid w:val="00932A8E"/>
    <w:rsid w:val="0093439E"/>
    <w:rsid w:val="009344B0"/>
    <w:rsid w:val="009345CD"/>
    <w:rsid w:val="0093491F"/>
    <w:rsid w:val="0093608A"/>
    <w:rsid w:val="009405E7"/>
    <w:rsid w:val="0094088F"/>
    <w:rsid w:val="00940A48"/>
    <w:rsid w:val="0094105E"/>
    <w:rsid w:val="009415EA"/>
    <w:rsid w:val="00942726"/>
    <w:rsid w:val="00943ECF"/>
    <w:rsid w:val="00946795"/>
    <w:rsid w:val="00947F11"/>
    <w:rsid w:val="0095040D"/>
    <w:rsid w:val="00951172"/>
    <w:rsid w:val="00953727"/>
    <w:rsid w:val="0095427E"/>
    <w:rsid w:val="00954718"/>
    <w:rsid w:val="0095494C"/>
    <w:rsid w:val="0095759B"/>
    <w:rsid w:val="00961169"/>
    <w:rsid w:val="00961FE3"/>
    <w:rsid w:val="009634FB"/>
    <w:rsid w:val="00965595"/>
    <w:rsid w:val="00965743"/>
    <w:rsid w:val="00965BC3"/>
    <w:rsid w:val="009678BF"/>
    <w:rsid w:val="00975836"/>
    <w:rsid w:val="00976162"/>
    <w:rsid w:val="00983A9C"/>
    <w:rsid w:val="009907D8"/>
    <w:rsid w:val="009911D6"/>
    <w:rsid w:val="00995452"/>
    <w:rsid w:val="009A513C"/>
    <w:rsid w:val="009A528B"/>
    <w:rsid w:val="009A5D53"/>
    <w:rsid w:val="009A5F04"/>
    <w:rsid w:val="009B06FA"/>
    <w:rsid w:val="009B4F76"/>
    <w:rsid w:val="009C2077"/>
    <w:rsid w:val="009C2D86"/>
    <w:rsid w:val="009C68D9"/>
    <w:rsid w:val="009D0EE1"/>
    <w:rsid w:val="009D1CED"/>
    <w:rsid w:val="009D2C0B"/>
    <w:rsid w:val="009D54ED"/>
    <w:rsid w:val="009D6A97"/>
    <w:rsid w:val="009D7C22"/>
    <w:rsid w:val="009D7FC8"/>
    <w:rsid w:val="009E06B7"/>
    <w:rsid w:val="009E09D5"/>
    <w:rsid w:val="009E5A7D"/>
    <w:rsid w:val="009E65B5"/>
    <w:rsid w:val="009E735C"/>
    <w:rsid w:val="009F5A91"/>
    <w:rsid w:val="009F6E00"/>
    <w:rsid w:val="009F72E8"/>
    <w:rsid w:val="00A00D4C"/>
    <w:rsid w:val="00A03674"/>
    <w:rsid w:val="00A06CD1"/>
    <w:rsid w:val="00A07E43"/>
    <w:rsid w:val="00A13866"/>
    <w:rsid w:val="00A13D28"/>
    <w:rsid w:val="00A16EB3"/>
    <w:rsid w:val="00A177C1"/>
    <w:rsid w:val="00A20B88"/>
    <w:rsid w:val="00A215E8"/>
    <w:rsid w:val="00A21B2D"/>
    <w:rsid w:val="00A22D21"/>
    <w:rsid w:val="00A25FF5"/>
    <w:rsid w:val="00A2705F"/>
    <w:rsid w:val="00A31114"/>
    <w:rsid w:val="00A32685"/>
    <w:rsid w:val="00A33425"/>
    <w:rsid w:val="00A35258"/>
    <w:rsid w:val="00A35FC1"/>
    <w:rsid w:val="00A366EC"/>
    <w:rsid w:val="00A37CED"/>
    <w:rsid w:val="00A427DD"/>
    <w:rsid w:val="00A42F26"/>
    <w:rsid w:val="00A43AB8"/>
    <w:rsid w:val="00A44BE1"/>
    <w:rsid w:val="00A45216"/>
    <w:rsid w:val="00A45B87"/>
    <w:rsid w:val="00A47F35"/>
    <w:rsid w:val="00A50408"/>
    <w:rsid w:val="00A5052B"/>
    <w:rsid w:val="00A518EE"/>
    <w:rsid w:val="00A54D1A"/>
    <w:rsid w:val="00A554C6"/>
    <w:rsid w:val="00A56FB2"/>
    <w:rsid w:val="00A60A37"/>
    <w:rsid w:val="00A636B4"/>
    <w:rsid w:val="00A636DB"/>
    <w:rsid w:val="00A7151C"/>
    <w:rsid w:val="00A71F81"/>
    <w:rsid w:val="00A730EE"/>
    <w:rsid w:val="00A7446D"/>
    <w:rsid w:val="00A9239F"/>
    <w:rsid w:val="00A9295C"/>
    <w:rsid w:val="00A92B66"/>
    <w:rsid w:val="00A93443"/>
    <w:rsid w:val="00A94516"/>
    <w:rsid w:val="00AB00E7"/>
    <w:rsid w:val="00AB1B44"/>
    <w:rsid w:val="00AB3EC6"/>
    <w:rsid w:val="00AB7CC9"/>
    <w:rsid w:val="00AC1BC0"/>
    <w:rsid w:val="00AC5853"/>
    <w:rsid w:val="00AC6081"/>
    <w:rsid w:val="00AC6B2F"/>
    <w:rsid w:val="00AC6EBE"/>
    <w:rsid w:val="00AD69D6"/>
    <w:rsid w:val="00AD7B1B"/>
    <w:rsid w:val="00AE5B97"/>
    <w:rsid w:val="00AF3B1C"/>
    <w:rsid w:val="00AF4B0A"/>
    <w:rsid w:val="00AF61D1"/>
    <w:rsid w:val="00B01793"/>
    <w:rsid w:val="00B0220A"/>
    <w:rsid w:val="00B049DA"/>
    <w:rsid w:val="00B04D32"/>
    <w:rsid w:val="00B1293C"/>
    <w:rsid w:val="00B13041"/>
    <w:rsid w:val="00B1456F"/>
    <w:rsid w:val="00B15A9D"/>
    <w:rsid w:val="00B20A4F"/>
    <w:rsid w:val="00B20E97"/>
    <w:rsid w:val="00B260E5"/>
    <w:rsid w:val="00B26788"/>
    <w:rsid w:val="00B27FE6"/>
    <w:rsid w:val="00B3017E"/>
    <w:rsid w:val="00B3073A"/>
    <w:rsid w:val="00B30B03"/>
    <w:rsid w:val="00B3403E"/>
    <w:rsid w:val="00B34495"/>
    <w:rsid w:val="00B37203"/>
    <w:rsid w:val="00B37D74"/>
    <w:rsid w:val="00B40482"/>
    <w:rsid w:val="00B40681"/>
    <w:rsid w:val="00B41A29"/>
    <w:rsid w:val="00B42A09"/>
    <w:rsid w:val="00B44007"/>
    <w:rsid w:val="00B44ABD"/>
    <w:rsid w:val="00B456B6"/>
    <w:rsid w:val="00B467B4"/>
    <w:rsid w:val="00B50B6C"/>
    <w:rsid w:val="00B51656"/>
    <w:rsid w:val="00B52D84"/>
    <w:rsid w:val="00B54156"/>
    <w:rsid w:val="00B54F02"/>
    <w:rsid w:val="00B57567"/>
    <w:rsid w:val="00B606A2"/>
    <w:rsid w:val="00B61562"/>
    <w:rsid w:val="00B630E6"/>
    <w:rsid w:val="00B67EA7"/>
    <w:rsid w:val="00B67EAE"/>
    <w:rsid w:val="00B702A0"/>
    <w:rsid w:val="00B727D2"/>
    <w:rsid w:val="00B76122"/>
    <w:rsid w:val="00B90E9B"/>
    <w:rsid w:val="00B93698"/>
    <w:rsid w:val="00B9552C"/>
    <w:rsid w:val="00BA48ED"/>
    <w:rsid w:val="00BA4BA3"/>
    <w:rsid w:val="00BB3362"/>
    <w:rsid w:val="00BC07DC"/>
    <w:rsid w:val="00BC121E"/>
    <w:rsid w:val="00BC5D61"/>
    <w:rsid w:val="00BD0056"/>
    <w:rsid w:val="00BD0AD1"/>
    <w:rsid w:val="00BD0C4E"/>
    <w:rsid w:val="00BD1941"/>
    <w:rsid w:val="00BD27E8"/>
    <w:rsid w:val="00BE0798"/>
    <w:rsid w:val="00BE3701"/>
    <w:rsid w:val="00BE3C40"/>
    <w:rsid w:val="00BE3ED6"/>
    <w:rsid w:val="00BF30D5"/>
    <w:rsid w:val="00BF4D5E"/>
    <w:rsid w:val="00BF5827"/>
    <w:rsid w:val="00BF7B13"/>
    <w:rsid w:val="00BF7F0E"/>
    <w:rsid w:val="00C00094"/>
    <w:rsid w:val="00C00686"/>
    <w:rsid w:val="00C00DE6"/>
    <w:rsid w:val="00C03AF5"/>
    <w:rsid w:val="00C04552"/>
    <w:rsid w:val="00C048C6"/>
    <w:rsid w:val="00C05082"/>
    <w:rsid w:val="00C05C8E"/>
    <w:rsid w:val="00C104A3"/>
    <w:rsid w:val="00C142A3"/>
    <w:rsid w:val="00C16278"/>
    <w:rsid w:val="00C201AD"/>
    <w:rsid w:val="00C21F5C"/>
    <w:rsid w:val="00C25909"/>
    <w:rsid w:val="00C2603B"/>
    <w:rsid w:val="00C2680D"/>
    <w:rsid w:val="00C30C7A"/>
    <w:rsid w:val="00C31052"/>
    <w:rsid w:val="00C324E8"/>
    <w:rsid w:val="00C35E49"/>
    <w:rsid w:val="00C37054"/>
    <w:rsid w:val="00C406A0"/>
    <w:rsid w:val="00C44CD2"/>
    <w:rsid w:val="00C47856"/>
    <w:rsid w:val="00C52010"/>
    <w:rsid w:val="00C54BD6"/>
    <w:rsid w:val="00C57463"/>
    <w:rsid w:val="00C669FF"/>
    <w:rsid w:val="00C66A8D"/>
    <w:rsid w:val="00C67A09"/>
    <w:rsid w:val="00C720BB"/>
    <w:rsid w:val="00C7380C"/>
    <w:rsid w:val="00C73B6B"/>
    <w:rsid w:val="00C76072"/>
    <w:rsid w:val="00C80D25"/>
    <w:rsid w:val="00C8726F"/>
    <w:rsid w:val="00C90F82"/>
    <w:rsid w:val="00C9249A"/>
    <w:rsid w:val="00C92E95"/>
    <w:rsid w:val="00C95D91"/>
    <w:rsid w:val="00CA6DFF"/>
    <w:rsid w:val="00CB095F"/>
    <w:rsid w:val="00CB55B9"/>
    <w:rsid w:val="00CB5F81"/>
    <w:rsid w:val="00CC184C"/>
    <w:rsid w:val="00CC19B7"/>
    <w:rsid w:val="00CC3C5A"/>
    <w:rsid w:val="00CC3C73"/>
    <w:rsid w:val="00CD0802"/>
    <w:rsid w:val="00CD2A12"/>
    <w:rsid w:val="00CD31EB"/>
    <w:rsid w:val="00CD4687"/>
    <w:rsid w:val="00CD56C5"/>
    <w:rsid w:val="00CD678D"/>
    <w:rsid w:val="00CE10BA"/>
    <w:rsid w:val="00CE2A01"/>
    <w:rsid w:val="00CE35C1"/>
    <w:rsid w:val="00CE5011"/>
    <w:rsid w:val="00CE597E"/>
    <w:rsid w:val="00CE59B5"/>
    <w:rsid w:val="00CE5C26"/>
    <w:rsid w:val="00CE71E1"/>
    <w:rsid w:val="00CF10E0"/>
    <w:rsid w:val="00CF5449"/>
    <w:rsid w:val="00CF5B9D"/>
    <w:rsid w:val="00CF7D0E"/>
    <w:rsid w:val="00D02836"/>
    <w:rsid w:val="00D02864"/>
    <w:rsid w:val="00D03F64"/>
    <w:rsid w:val="00D051A9"/>
    <w:rsid w:val="00D10511"/>
    <w:rsid w:val="00D1689F"/>
    <w:rsid w:val="00D212DB"/>
    <w:rsid w:val="00D21FAB"/>
    <w:rsid w:val="00D25472"/>
    <w:rsid w:val="00D2580B"/>
    <w:rsid w:val="00D26B25"/>
    <w:rsid w:val="00D30AFE"/>
    <w:rsid w:val="00D3204A"/>
    <w:rsid w:val="00D3311D"/>
    <w:rsid w:val="00D37B59"/>
    <w:rsid w:val="00D40CCD"/>
    <w:rsid w:val="00D43156"/>
    <w:rsid w:val="00D50661"/>
    <w:rsid w:val="00D5215B"/>
    <w:rsid w:val="00D5609F"/>
    <w:rsid w:val="00D603F8"/>
    <w:rsid w:val="00D630F3"/>
    <w:rsid w:val="00D636F4"/>
    <w:rsid w:val="00D65167"/>
    <w:rsid w:val="00D65D83"/>
    <w:rsid w:val="00D67701"/>
    <w:rsid w:val="00D679B8"/>
    <w:rsid w:val="00D67A22"/>
    <w:rsid w:val="00D70682"/>
    <w:rsid w:val="00D72933"/>
    <w:rsid w:val="00D72DA4"/>
    <w:rsid w:val="00D72E1D"/>
    <w:rsid w:val="00D80B56"/>
    <w:rsid w:val="00D80FD2"/>
    <w:rsid w:val="00D856B0"/>
    <w:rsid w:val="00D909BF"/>
    <w:rsid w:val="00D942F7"/>
    <w:rsid w:val="00DA0A83"/>
    <w:rsid w:val="00DA11B8"/>
    <w:rsid w:val="00DA27C6"/>
    <w:rsid w:val="00DA580F"/>
    <w:rsid w:val="00DA6639"/>
    <w:rsid w:val="00DA712B"/>
    <w:rsid w:val="00DB3BA5"/>
    <w:rsid w:val="00DB3FFC"/>
    <w:rsid w:val="00DB5C4A"/>
    <w:rsid w:val="00DC1726"/>
    <w:rsid w:val="00DC2807"/>
    <w:rsid w:val="00DC3F11"/>
    <w:rsid w:val="00DC5E16"/>
    <w:rsid w:val="00DD29E2"/>
    <w:rsid w:val="00DD3C86"/>
    <w:rsid w:val="00DD47E4"/>
    <w:rsid w:val="00DE15B6"/>
    <w:rsid w:val="00DE183C"/>
    <w:rsid w:val="00DE276B"/>
    <w:rsid w:val="00DE6702"/>
    <w:rsid w:val="00DE7E08"/>
    <w:rsid w:val="00DF1530"/>
    <w:rsid w:val="00DF28C9"/>
    <w:rsid w:val="00DF3386"/>
    <w:rsid w:val="00DF65FA"/>
    <w:rsid w:val="00DF707D"/>
    <w:rsid w:val="00DF79DC"/>
    <w:rsid w:val="00E012EB"/>
    <w:rsid w:val="00E03512"/>
    <w:rsid w:val="00E10F13"/>
    <w:rsid w:val="00E12B43"/>
    <w:rsid w:val="00E13BDC"/>
    <w:rsid w:val="00E14DC6"/>
    <w:rsid w:val="00E156DC"/>
    <w:rsid w:val="00E22A55"/>
    <w:rsid w:val="00E22BB9"/>
    <w:rsid w:val="00E23860"/>
    <w:rsid w:val="00E26EB1"/>
    <w:rsid w:val="00E31587"/>
    <w:rsid w:val="00E33AAB"/>
    <w:rsid w:val="00E33C7F"/>
    <w:rsid w:val="00E414C2"/>
    <w:rsid w:val="00E4226B"/>
    <w:rsid w:val="00E431A6"/>
    <w:rsid w:val="00E43D70"/>
    <w:rsid w:val="00E47E06"/>
    <w:rsid w:val="00E54B6A"/>
    <w:rsid w:val="00E56503"/>
    <w:rsid w:val="00E572BF"/>
    <w:rsid w:val="00E61241"/>
    <w:rsid w:val="00E62CF9"/>
    <w:rsid w:val="00E64342"/>
    <w:rsid w:val="00E64B2F"/>
    <w:rsid w:val="00E64F83"/>
    <w:rsid w:val="00E70E88"/>
    <w:rsid w:val="00E71C6E"/>
    <w:rsid w:val="00E7407F"/>
    <w:rsid w:val="00E8653F"/>
    <w:rsid w:val="00E87A88"/>
    <w:rsid w:val="00E9224C"/>
    <w:rsid w:val="00E928ED"/>
    <w:rsid w:val="00E95385"/>
    <w:rsid w:val="00E96640"/>
    <w:rsid w:val="00EA0010"/>
    <w:rsid w:val="00EA0C2F"/>
    <w:rsid w:val="00EA13F1"/>
    <w:rsid w:val="00EB2B9C"/>
    <w:rsid w:val="00EB5A2E"/>
    <w:rsid w:val="00EB5F0B"/>
    <w:rsid w:val="00EB67AA"/>
    <w:rsid w:val="00EB688B"/>
    <w:rsid w:val="00EC0972"/>
    <w:rsid w:val="00EC1AD2"/>
    <w:rsid w:val="00EC59F5"/>
    <w:rsid w:val="00ED1178"/>
    <w:rsid w:val="00ED1C76"/>
    <w:rsid w:val="00ED3C23"/>
    <w:rsid w:val="00ED46BC"/>
    <w:rsid w:val="00ED4C1A"/>
    <w:rsid w:val="00ED5471"/>
    <w:rsid w:val="00ED6106"/>
    <w:rsid w:val="00ED7752"/>
    <w:rsid w:val="00EE016F"/>
    <w:rsid w:val="00EE0ED8"/>
    <w:rsid w:val="00EE427E"/>
    <w:rsid w:val="00EE4EF9"/>
    <w:rsid w:val="00EE7A13"/>
    <w:rsid w:val="00EF2301"/>
    <w:rsid w:val="00EF2681"/>
    <w:rsid w:val="00EF3FEC"/>
    <w:rsid w:val="00EF5251"/>
    <w:rsid w:val="00EF55FD"/>
    <w:rsid w:val="00EF561A"/>
    <w:rsid w:val="00EF6710"/>
    <w:rsid w:val="00EF67D2"/>
    <w:rsid w:val="00F0618C"/>
    <w:rsid w:val="00F07108"/>
    <w:rsid w:val="00F072F3"/>
    <w:rsid w:val="00F1043F"/>
    <w:rsid w:val="00F10B69"/>
    <w:rsid w:val="00F11A27"/>
    <w:rsid w:val="00F12798"/>
    <w:rsid w:val="00F13B76"/>
    <w:rsid w:val="00F14C92"/>
    <w:rsid w:val="00F154F0"/>
    <w:rsid w:val="00F15D28"/>
    <w:rsid w:val="00F21962"/>
    <w:rsid w:val="00F22840"/>
    <w:rsid w:val="00F232E3"/>
    <w:rsid w:val="00F33B07"/>
    <w:rsid w:val="00F33F10"/>
    <w:rsid w:val="00F3448D"/>
    <w:rsid w:val="00F34FD7"/>
    <w:rsid w:val="00F35F12"/>
    <w:rsid w:val="00F377BD"/>
    <w:rsid w:val="00F40A85"/>
    <w:rsid w:val="00F4238B"/>
    <w:rsid w:val="00F44998"/>
    <w:rsid w:val="00F45538"/>
    <w:rsid w:val="00F45A16"/>
    <w:rsid w:val="00F503F2"/>
    <w:rsid w:val="00F5077A"/>
    <w:rsid w:val="00F50867"/>
    <w:rsid w:val="00F5188A"/>
    <w:rsid w:val="00F55BB6"/>
    <w:rsid w:val="00F55BC4"/>
    <w:rsid w:val="00F61038"/>
    <w:rsid w:val="00F64274"/>
    <w:rsid w:val="00F65B46"/>
    <w:rsid w:val="00F65BB5"/>
    <w:rsid w:val="00F66AA8"/>
    <w:rsid w:val="00F66FD5"/>
    <w:rsid w:val="00F76796"/>
    <w:rsid w:val="00F774BB"/>
    <w:rsid w:val="00F82347"/>
    <w:rsid w:val="00F827E7"/>
    <w:rsid w:val="00F82D39"/>
    <w:rsid w:val="00F835D5"/>
    <w:rsid w:val="00F87B54"/>
    <w:rsid w:val="00F900D7"/>
    <w:rsid w:val="00F9179C"/>
    <w:rsid w:val="00F917D1"/>
    <w:rsid w:val="00F953AC"/>
    <w:rsid w:val="00F95A15"/>
    <w:rsid w:val="00F968E4"/>
    <w:rsid w:val="00FA14EB"/>
    <w:rsid w:val="00FA3991"/>
    <w:rsid w:val="00FA4328"/>
    <w:rsid w:val="00FA6D2A"/>
    <w:rsid w:val="00FB0089"/>
    <w:rsid w:val="00FB110C"/>
    <w:rsid w:val="00FB15C2"/>
    <w:rsid w:val="00FB18B5"/>
    <w:rsid w:val="00FB2058"/>
    <w:rsid w:val="00FB2FF0"/>
    <w:rsid w:val="00FB4A82"/>
    <w:rsid w:val="00FB6F06"/>
    <w:rsid w:val="00FB70DF"/>
    <w:rsid w:val="00FB74CB"/>
    <w:rsid w:val="00FB7AF0"/>
    <w:rsid w:val="00FB7F51"/>
    <w:rsid w:val="00FC22B1"/>
    <w:rsid w:val="00FC3884"/>
    <w:rsid w:val="00FC3CB8"/>
    <w:rsid w:val="00FD009D"/>
    <w:rsid w:val="00FD1CC2"/>
    <w:rsid w:val="00FD3AF2"/>
    <w:rsid w:val="00FD67C5"/>
    <w:rsid w:val="00FE13A4"/>
    <w:rsid w:val="00FE1A1F"/>
    <w:rsid w:val="00FE6481"/>
    <w:rsid w:val="00FE6E85"/>
    <w:rsid w:val="00FE780E"/>
    <w:rsid w:val="00FF2791"/>
    <w:rsid w:val="00FF582A"/>
    <w:rsid w:val="0A4450A4"/>
    <w:rsid w:val="0BE02105"/>
    <w:rsid w:val="0E206F52"/>
    <w:rsid w:val="0E285CD8"/>
    <w:rsid w:val="0FC42D39"/>
    <w:rsid w:val="1011F221"/>
    <w:rsid w:val="106C3AA7"/>
    <w:rsid w:val="14979E5C"/>
    <w:rsid w:val="178EA1FA"/>
    <w:rsid w:val="17CF3F1E"/>
    <w:rsid w:val="18BB148B"/>
    <w:rsid w:val="1B06DFE0"/>
    <w:rsid w:val="1CA2B041"/>
    <w:rsid w:val="1F871B6C"/>
    <w:rsid w:val="270379A1"/>
    <w:rsid w:val="2FD74C70"/>
    <w:rsid w:val="364E7B7A"/>
    <w:rsid w:val="3659849B"/>
    <w:rsid w:val="3977C7AC"/>
    <w:rsid w:val="413DB8E2"/>
    <w:rsid w:val="4B788F37"/>
    <w:rsid w:val="4C1DB41E"/>
    <w:rsid w:val="5281EC81"/>
    <w:rsid w:val="57C3189D"/>
    <w:rsid w:val="5B8BCA7A"/>
    <w:rsid w:val="5C1AAF8B"/>
    <w:rsid w:val="5E9F39BE"/>
    <w:rsid w:val="6372AAE1"/>
    <w:rsid w:val="648325B3"/>
    <w:rsid w:val="650E7B42"/>
    <w:rsid w:val="695696D6"/>
    <w:rsid w:val="6EFCB509"/>
    <w:rsid w:val="6F6464B9"/>
    <w:rsid w:val="7388CEAB"/>
    <w:rsid w:val="755182C7"/>
    <w:rsid w:val="785C3FCE"/>
    <w:rsid w:val="7D1E76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530E4"/>
  <w15:chartTrackingRefBased/>
  <w15:docId w15:val="{3EE2A6C1-841D-4B29-8607-F6EA7ABA1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966EE"/>
    <w:pPr>
      <w:spacing w:after="0" w:line="240" w:lineRule="auto"/>
    </w:pPr>
    <w:rPr>
      <w:rFonts w:ascii="Corpid C1 Regular" w:eastAsia="Corpid C1 Regular" w:hAnsi="Corpid C1 Regular" w:cs="Times New Roman"/>
      <w:sz w:val="20"/>
    </w:rPr>
  </w:style>
  <w:style w:type="paragraph" w:styleId="Heading1">
    <w:name w:val="heading 1"/>
    <w:basedOn w:val="Normal"/>
    <w:next w:val="Normal"/>
    <w:link w:val="Heading1Char"/>
    <w:uiPriority w:val="9"/>
    <w:qFormat/>
    <w:rsid w:val="005966E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2"/>
    <w:basedOn w:val="Normal"/>
    <w:next w:val="Normal"/>
    <w:link w:val="Heading2Char"/>
    <w:uiPriority w:val="1"/>
    <w:qFormat/>
    <w:rsid w:val="005966EE"/>
    <w:pPr>
      <w:keepNext/>
      <w:keepLines/>
      <w:spacing w:before="120" w:after="60"/>
      <w:contextualSpacing/>
      <w:outlineLvl w:val="1"/>
    </w:pPr>
    <w:rPr>
      <w:rFonts w:ascii="Corpid C1 Heavy" w:eastAsia="Times New Roman" w:hAnsi="Corpid C1 Heavy"/>
      <w:bCs/>
      <w:sz w:val="24"/>
      <w:szCs w:val="26"/>
    </w:rPr>
  </w:style>
  <w:style w:type="paragraph" w:styleId="Heading3">
    <w:name w:val="heading 3"/>
    <w:basedOn w:val="Normal"/>
    <w:next w:val="Normal"/>
    <w:link w:val="Heading3Char"/>
    <w:uiPriority w:val="9"/>
    <w:unhideWhenUsed/>
    <w:qFormat/>
    <w:rsid w:val="004A0C6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
    <w:basedOn w:val="DefaultParagraphFont"/>
    <w:link w:val="Heading2"/>
    <w:uiPriority w:val="1"/>
    <w:rsid w:val="005966EE"/>
    <w:rPr>
      <w:rFonts w:ascii="Corpid C1 Heavy" w:eastAsia="Times New Roman" w:hAnsi="Corpid C1 Heavy" w:cs="Times New Roman"/>
      <w:bCs/>
      <w:sz w:val="24"/>
      <w:szCs w:val="26"/>
    </w:rPr>
  </w:style>
  <w:style w:type="paragraph" w:styleId="Header">
    <w:name w:val="header"/>
    <w:basedOn w:val="Normal"/>
    <w:link w:val="HeaderChar"/>
    <w:unhideWhenUsed/>
    <w:rsid w:val="005966EE"/>
    <w:pPr>
      <w:contextualSpacing/>
    </w:pPr>
    <w:rPr>
      <w:rFonts w:ascii="Corpid C1 Bold" w:hAnsi="Corpid C1 Bold"/>
      <w:sz w:val="16"/>
    </w:rPr>
  </w:style>
  <w:style w:type="character" w:customStyle="1" w:styleId="HeaderChar">
    <w:name w:val="Header Char"/>
    <w:basedOn w:val="DefaultParagraphFont"/>
    <w:link w:val="Header"/>
    <w:rsid w:val="005966EE"/>
    <w:rPr>
      <w:rFonts w:ascii="Corpid C1 Bold" w:eastAsia="Corpid C1 Regular" w:hAnsi="Corpid C1 Bold" w:cs="Times New Roman"/>
      <w:sz w:val="16"/>
    </w:rPr>
  </w:style>
  <w:style w:type="paragraph" w:styleId="Subtitle">
    <w:name w:val="Subtitle"/>
    <w:basedOn w:val="Normal"/>
    <w:link w:val="SubtitleChar"/>
    <w:uiPriority w:val="99"/>
    <w:rsid w:val="005966EE"/>
    <w:pPr>
      <w:numPr>
        <w:ilvl w:val="1"/>
      </w:numPr>
      <w:contextualSpacing/>
    </w:pPr>
    <w:rPr>
      <w:rFonts w:eastAsia="Times New Roman"/>
      <w:iCs/>
      <w:color w:val="000000"/>
      <w:sz w:val="32"/>
      <w:szCs w:val="24"/>
    </w:rPr>
  </w:style>
  <w:style w:type="character" w:customStyle="1" w:styleId="SubtitleChar">
    <w:name w:val="Subtitle Char"/>
    <w:basedOn w:val="DefaultParagraphFont"/>
    <w:link w:val="Subtitle"/>
    <w:uiPriority w:val="99"/>
    <w:rsid w:val="005966EE"/>
    <w:rPr>
      <w:rFonts w:ascii="Corpid C1 Regular" w:eastAsia="Times New Roman" w:hAnsi="Corpid C1 Regular" w:cs="Times New Roman"/>
      <w:iCs/>
      <w:color w:val="000000"/>
      <w:sz w:val="32"/>
      <w:szCs w:val="24"/>
    </w:rPr>
  </w:style>
  <w:style w:type="paragraph" w:customStyle="1" w:styleId="Dateauthor">
    <w:name w:val="Date/author"/>
    <w:uiPriority w:val="99"/>
    <w:rsid w:val="005966EE"/>
    <w:pPr>
      <w:spacing w:after="0" w:line="240" w:lineRule="auto"/>
      <w:contextualSpacing/>
    </w:pPr>
    <w:rPr>
      <w:rFonts w:ascii="Corpid C1 Heavy" w:eastAsia="Corpid C1 Regular" w:hAnsi="Corpid C1 Heavy" w:cs="TheAcademy-Regular"/>
      <w:color w:val="FFFFFF"/>
      <w:spacing w:val="6"/>
      <w:sz w:val="24"/>
      <w:szCs w:val="18"/>
      <w:lang w:val="en-GB"/>
    </w:rPr>
  </w:style>
  <w:style w:type="paragraph" w:customStyle="1" w:styleId="Intro">
    <w:name w:val="Intro"/>
    <w:basedOn w:val="Normal"/>
    <w:uiPriority w:val="1"/>
    <w:qFormat/>
    <w:rsid w:val="005966EE"/>
    <w:pPr>
      <w:autoSpaceDE w:val="0"/>
      <w:autoSpaceDN w:val="0"/>
      <w:adjustRightInd w:val="0"/>
      <w:spacing w:after="480"/>
      <w:contextualSpacing/>
      <w:textAlignment w:val="center"/>
    </w:pPr>
    <w:rPr>
      <w:rFonts w:cs="TheAcademy-Regular"/>
      <w:color w:val="000000"/>
      <w:sz w:val="28"/>
      <w:szCs w:val="28"/>
      <w:lang w:val="en-GB"/>
    </w:rPr>
  </w:style>
  <w:style w:type="paragraph" w:styleId="Footer">
    <w:name w:val="footer"/>
    <w:basedOn w:val="Pageno"/>
    <w:link w:val="FooterChar"/>
    <w:uiPriority w:val="99"/>
    <w:unhideWhenUsed/>
    <w:rsid w:val="005966EE"/>
    <w:rPr>
      <w:sz w:val="16"/>
    </w:rPr>
  </w:style>
  <w:style w:type="character" w:customStyle="1" w:styleId="FooterChar">
    <w:name w:val="Footer Char"/>
    <w:basedOn w:val="DefaultParagraphFont"/>
    <w:link w:val="Footer"/>
    <w:uiPriority w:val="99"/>
    <w:rsid w:val="005966EE"/>
    <w:rPr>
      <w:rFonts w:ascii="Corpid C1 Regular" w:eastAsia="Corpid C1 Regular" w:hAnsi="Corpid C1 Regular" w:cs="Times New Roman"/>
      <w:sz w:val="16"/>
    </w:rPr>
  </w:style>
  <w:style w:type="paragraph" w:customStyle="1" w:styleId="Pageno">
    <w:name w:val="Page no."/>
    <w:rsid w:val="005966EE"/>
    <w:pPr>
      <w:tabs>
        <w:tab w:val="right" w:pos="10206"/>
      </w:tabs>
      <w:spacing w:after="0" w:line="240" w:lineRule="auto"/>
    </w:pPr>
    <w:rPr>
      <w:rFonts w:ascii="Corpid C1 Regular" w:eastAsia="Corpid C1 Regular" w:hAnsi="Corpid C1 Regular" w:cs="Times New Roman"/>
      <w:sz w:val="20"/>
    </w:rPr>
  </w:style>
  <w:style w:type="paragraph" w:styleId="Title">
    <w:name w:val="Title"/>
    <w:aliases w:val="Masthead Title"/>
    <w:basedOn w:val="Normal"/>
    <w:link w:val="TitleChar"/>
    <w:uiPriority w:val="99"/>
    <w:rsid w:val="005966EE"/>
    <w:pPr>
      <w:contextualSpacing/>
    </w:pPr>
    <w:rPr>
      <w:rFonts w:ascii="NAB Impact" w:eastAsia="Times New Roman" w:hAnsi="NAB Impact"/>
      <w:caps/>
      <w:color w:val="000000"/>
      <w:kern w:val="28"/>
      <w:sz w:val="72"/>
      <w:szCs w:val="52"/>
    </w:rPr>
  </w:style>
  <w:style w:type="character" w:customStyle="1" w:styleId="TitleChar">
    <w:name w:val="Title Char"/>
    <w:aliases w:val="Masthead Title Char"/>
    <w:basedOn w:val="DefaultParagraphFont"/>
    <w:link w:val="Title"/>
    <w:uiPriority w:val="99"/>
    <w:rsid w:val="005966EE"/>
    <w:rPr>
      <w:rFonts w:ascii="NAB Impact" w:eastAsia="Times New Roman" w:hAnsi="NAB Impact" w:cs="Times New Roman"/>
      <w:caps/>
      <w:color w:val="000000"/>
      <w:kern w:val="28"/>
      <w:sz w:val="72"/>
      <w:szCs w:val="52"/>
    </w:rPr>
  </w:style>
  <w:style w:type="character" w:styleId="Hyperlink">
    <w:name w:val="Hyperlink"/>
    <w:uiPriority w:val="99"/>
    <w:unhideWhenUsed/>
    <w:rsid w:val="005966EE"/>
    <w:rPr>
      <w:rFonts w:ascii="Corpid C1 Bold" w:hAnsi="Corpid C1 Bold"/>
      <w:color w:val="000000"/>
      <w:u w:val="none"/>
    </w:rPr>
  </w:style>
  <w:style w:type="table" w:styleId="TableGridLight">
    <w:name w:val="Grid Table Light"/>
    <w:basedOn w:val="TableNormal"/>
    <w:uiPriority w:val="40"/>
    <w:rsid w:val="005966EE"/>
    <w:pPr>
      <w:spacing w:after="0" w:line="240" w:lineRule="auto"/>
    </w:pPr>
    <w:rPr>
      <w:rFonts w:ascii="Corpid C1 Regular" w:eastAsia="Corpid C1 Regular" w:hAnsi="Corpid C1 Regular"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Normal"/>
    <w:autoRedefine/>
    <w:uiPriority w:val="39"/>
    <w:unhideWhenUsed/>
    <w:rsid w:val="005966EE"/>
    <w:pPr>
      <w:spacing w:after="100" w:line="276" w:lineRule="auto"/>
    </w:pPr>
    <w:rPr>
      <w:rFonts w:asciiTheme="minorHAnsi" w:eastAsiaTheme="minorHAnsi" w:hAnsiTheme="minorHAnsi" w:cstheme="minorBidi"/>
      <w:sz w:val="22"/>
    </w:rPr>
  </w:style>
  <w:style w:type="character" w:customStyle="1" w:styleId="Heading1Char">
    <w:name w:val="Heading 1 Char"/>
    <w:basedOn w:val="DefaultParagraphFont"/>
    <w:link w:val="Heading1"/>
    <w:uiPriority w:val="9"/>
    <w:rsid w:val="005966E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966EE"/>
    <w:pPr>
      <w:spacing w:before="480" w:line="276" w:lineRule="auto"/>
      <w:outlineLvl w:val="9"/>
    </w:pPr>
    <w:rPr>
      <w:b/>
      <w:bCs/>
      <w:sz w:val="28"/>
      <w:szCs w:val="28"/>
      <w:lang w:val="en-US" w:eastAsia="ja-JP"/>
    </w:rPr>
  </w:style>
  <w:style w:type="paragraph" w:styleId="ListParagraph">
    <w:name w:val="List Paragraph"/>
    <w:basedOn w:val="Normal"/>
    <w:uiPriority w:val="34"/>
    <w:qFormat/>
    <w:rsid w:val="005966EE"/>
    <w:pPr>
      <w:spacing w:after="160" w:line="259" w:lineRule="auto"/>
      <w:ind w:left="720"/>
      <w:contextualSpacing/>
    </w:pPr>
    <w:rPr>
      <w:rFonts w:asciiTheme="minorHAnsi" w:eastAsiaTheme="minorHAnsi" w:hAnsiTheme="minorHAnsi" w:cstheme="minorBidi"/>
      <w:sz w:val="22"/>
    </w:rPr>
  </w:style>
  <w:style w:type="paragraph" w:styleId="FootnoteText">
    <w:name w:val="footnote text"/>
    <w:basedOn w:val="Normal"/>
    <w:link w:val="FootnoteTextChar"/>
    <w:uiPriority w:val="99"/>
    <w:semiHidden/>
    <w:unhideWhenUsed/>
    <w:rsid w:val="005966EE"/>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5966EE"/>
    <w:rPr>
      <w:sz w:val="20"/>
      <w:szCs w:val="20"/>
    </w:rPr>
  </w:style>
  <w:style w:type="character" w:styleId="FootnoteReference">
    <w:name w:val="footnote reference"/>
    <w:basedOn w:val="DefaultParagraphFont"/>
    <w:uiPriority w:val="99"/>
    <w:semiHidden/>
    <w:unhideWhenUsed/>
    <w:rsid w:val="005966EE"/>
    <w:rPr>
      <w:vertAlign w:val="superscript"/>
    </w:rPr>
  </w:style>
  <w:style w:type="paragraph" w:styleId="CommentText">
    <w:name w:val="annotation text"/>
    <w:basedOn w:val="Normal"/>
    <w:link w:val="CommentTextChar"/>
    <w:uiPriority w:val="99"/>
    <w:semiHidden/>
    <w:unhideWhenUsed/>
    <w:rsid w:val="005966EE"/>
    <w:pPr>
      <w:spacing w:after="160"/>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semiHidden/>
    <w:rsid w:val="005966EE"/>
    <w:rPr>
      <w:sz w:val="20"/>
      <w:szCs w:val="20"/>
    </w:rPr>
  </w:style>
  <w:style w:type="character" w:styleId="CommentReference">
    <w:name w:val="annotation reference"/>
    <w:basedOn w:val="DefaultParagraphFont"/>
    <w:uiPriority w:val="99"/>
    <w:semiHidden/>
    <w:unhideWhenUsed/>
    <w:rsid w:val="00925D6C"/>
    <w:rPr>
      <w:sz w:val="16"/>
      <w:szCs w:val="16"/>
    </w:rPr>
  </w:style>
  <w:style w:type="paragraph" w:styleId="CommentSubject">
    <w:name w:val="annotation subject"/>
    <w:basedOn w:val="CommentText"/>
    <w:next w:val="CommentText"/>
    <w:link w:val="CommentSubjectChar"/>
    <w:uiPriority w:val="99"/>
    <w:semiHidden/>
    <w:unhideWhenUsed/>
    <w:rsid w:val="00925D6C"/>
    <w:pPr>
      <w:spacing w:after="0"/>
    </w:pPr>
    <w:rPr>
      <w:rFonts w:ascii="Corpid C1 Regular" w:eastAsia="Corpid C1 Regular" w:hAnsi="Corpid C1 Regular" w:cs="Times New Roman"/>
      <w:b/>
      <w:bCs/>
    </w:rPr>
  </w:style>
  <w:style w:type="character" w:customStyle="1" w:styleId="CommentSubjectChar">
    <w:name w:val="Comment Subject Char"/>
    <w:basedOn w:val="CommentTextChar"/>
    <w:link w:val="CommentSubject"/>
    <w:uiPriority w:val="99"/>
    <w:semiHidden/>
    <w:rsid w:val="00925D6C"/>
    <w:rPr>
      <w:rFonts w:ascii="Corpid C1 Regular" w:eastAsia="Corpid C1 Regular" w:hAnsi="Corpid C1 Regular" w:cs="Times New Roman"/>
      <w:b/>
      <w:bCs/>
      <w:sz w:val="20"/>
      <w:szCs w:val="20"/>
    </w:rPr>
  </w:style>
  <w:style w:type="paragraph" w:styleId="BalloonText">
    <w:name w:val="Balloon Text"/>
    <w:basedOn w:val="Normal"/>
    <w:link w:val="BalloonTextChar"/>
    <w:uiPriority w:val="99"/>
    <w:semiHidden/>
    <w:unhideWhenUsed/>
    <w:rsid w:val="00925D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D6C"/>
    <w:rPr>
      <w:rFonts w:ascii="Segoe UI" w:eastAsia="Corpid C1 Regular" w:hAnsi="Segoe UI" w:cs="Segoe UI"/>
      <w:sz w:val="18"/>
      <w:szCs w:val="18"/>
    </w:rPr>
  </w:style>
  <w:style w:type="table" w:styleId="TableGrid">
    <w:name w:val="Table Grid"/>
    <w:basedOn w:val="TableNormal"/>
    <w:uiPriority w:val="39"/>
    <w:rsid w:val="00EB6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9"/>
    <w:qFormat/>
    <w:rsid w:val="004A0B81"/>
    <w:pPr>
      <w:spacing w:before="60" w:after="60" w:line="264" w:lineRule="auto"/>
    </w:pPr>
    <w:rPr>
      <w:rFonts w:asciiTheme="minorHAnsi" w:eastAsia="Times New Roman" w:hAnsiTheme="minorHAnsi"/>
      <w:sz w:val="24"/>
      <w:szCs w:val="24"/>
      <w:lang w:eastAsia="en-AU"/>
    </w:rPr>
  </w:style>
  <w:style w:type="table" w:customStyle="1" w:styleId="DefaultTable">
    <w:name w:val="Default Table"/>
    <w:basedOn w:val="TableNormal"/>
    <w:uiPriority w:val="99"/>
    <w:rsid w:val="004A0B81"/>
    <w:pPr>
      <w:spacing w:after="0" w:line="240" w:lineRule="auto"/>
    </w:pPr>
    <w:rPr>
      <w:rFonts w:ascii="Arial" w:eastAsia="Times New Roman" w:hAnsi="Arial" w:cs="Times New Roman"/>
      <w:szCs w:val="20"/>
      <w:lang w:eastAsia="en-AU"/>
    </w:rPr>
    <w:tblPr>
      <w:tblStyleRowBandSize w:val="1"/>
      <w:tblBorders>
        <w:insideH w:val="single" w:sz="4" w:space="0" w:color="auto"/>
      </w:tblBorders>
      <w:tblCellMar>
        <w:top w:w="57" w:type="dxa"/>
        <w:left w:w="170" w:type="dxa"/>
        <w:bottom w:w="57" w:type="dxa"/>
        <w:right w:w="170" w:type="dxa"/>
      </w:tblCellMar>
    </w:tblPr>
    <w:trPr>
      <w:cantSplit/>
    </w:trPr>
    <w:tcPr>
      <w:shd w:val="clear" w:color="auto" w:fill="auto"/>
    </w:tcPr>
    <w:tblStylePr w:type="firstRow">
      <w:rPr>
        <w:b/>
        <w:color w:val="auto"/>
        <w:sz w:val="24"/>
      </w:rPr>
      <w:tblPr/>
      <w:trPr>
        <w:cantSplit w:val="0"/>
        <w:tblHeader/>
      </w:trPr>
      <w:tcPr>
        <w:tcBorders>
          <w:top w:val="nil"/>
          <w:left w:val="nil"/>
          <w:bottom w:val="single" w:sz="4" w:space="0" w:color="E1E5E8"/>
          <w:right w:val="nil"/>
          <w:insideH w:val="nil"/>
          <w:insideV w:val="nil"/>
          <w:tl2br w:val="nil"/>
          <w:tr2bl w:val="nil"/>
        </w:tcBorders>
        <w:shd w:val="clear" w:color="auto" w:fill="E1E5E8"/>
      </w:tcPr>
    </w:tblStylePr>
    <w:tblStylePr w:type="lastRow">
      <w:rPr>
        <w:color w:val="000000" w:themeColor="text1"/>
      </w:rPr>
    </w:tblStylePr>
  </w:style>
  <w:style w:type="character" w:styleId="Strong">
    <w:name w:val="Strong"/>
    <w:basedOn w:val="DefaultParagraphFont"/>
    <w:uiPriority w:val="99"/>
    <w:qFormat/>
    <w:rsid w:val="004A0B81"/>
    <w:rPr>
      <w:rFonts w:ascii="Arial" w:hAnsi="Arial"/>
      <w:b/>
      <w:bCs/>
    </w:rPr>
  </w:style>
  <w:style w:type="character" w:styleId="UnresolvedMention">
    <w:name w:val="Unresolved Mention"/>
    <w:basedOn w:val="DefaultParagraphFont"/>
    <w:uiPriority w:val="99"/>
    <w:semiHidden/>
    <w:unhideWhenUsed/>
    <w:rsid w:val="006A6B09"/>
    <w:rPr>
      <w:color w:val="605E5C"/>
      <w:shd w:val="clear" w:color="auto" w:fill="E1DFDD"/>
    </w:rPr>
  </w:style>
  <w:style w:type="paragraph" w:styleId="TOC2">
    <w:name w:val="toc 2"/>
    <w:basedOn w:val="Normal"/>
    <w:next w:val="Normal"/>
    <w:autoRedefine/>
    <w:uiPriority w:val="39"/>
    <w:unhideWhenUsed/>
    <w:rsid w:val="0073545B"/>
    <w:pPr>
      <w:spacing w:after="100"/>
      <w:ind w:left="200"/>
    </w:pPr>
  </w:style>
  <w:style w:type="character" w:styleId="FollowedHyperlink">
    <w:name w:val="FollowedHyperlink"/>
    <w:basedOn w:val="DefaultParagraphFont"/>
    <w:uiPriority w:val="99"/>
    <w:semiHidden/>
    <w:unhideWhenUsed/>
    <w:rsid w:val="00C00094"/>
    <w:rPr>
      <w:color w:val="954F72" w:themeColor="followedHyperlink"/>
      <w:u w:val="single"/>
    </w:rPr>
  </w:style>
  <w:style w:type="paragraph" w:customStyle="1" w:styleId="pf0">
    <w:name w:val="pf0"/>
    <w:basedOn w:val="Normal"/>
    <w:rsid w:val="00951172"/>
    <w:pPr>
      <w:spacing w:before="100" w:beforeAutospacing="1" w:after="100" w:afterAutospacing="1"/>
    </w:pPr>
    <w:rPr>
      <w:rFonts w:ascii="Times New Roman" w:eastAsia="Times New Roman" w:hAnsi="Times New Roman"/>
      <w:sz w:val="24"/>
      <w:szCs w:val="24"/>
      <w:lang w:eastAsia="en-AU"/>
    </w:rPr>
  </w:style>
  <w:style w:type="character" w:customStyle="1" w:styleId="cf01">
    <w:name w:val="cf01"/>
    <w:basedOn w:val="DefaultParagraphFont"/>
    <w:rsid w:val="00951172"/>
    <w:rPr>
      <w:rFonts w:ascii="Segoe UI" w:hAnsi="Segoe UI" w:cs="Segoe UI" w:hint="default"/>
      <w:color w:val="666666"/>
      <w:sz w:val="18"/>
      <w:szCs w:val="18"/>
    </w:rPr>
  </w:style>
  <w:style w:type="paragraph" w:styleId="NoSpacing">
    <w:name w:val="No Spacing"/>
    <w:link w:val="NoSpacingChar"/>
    <w:uiPriority w:val="1"/>
    <w:qFormat/>
    <w:rsid w:val="00A45B8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45B87"/>
    <w:rPr>
      <w:rFonts w:eastAsiaTheme="minorEastAsia"/>
      <w:lang w:val="en-US"/>
    </w:rPr>
  </w:style>
  <w:style w:type="character" w:customStyle="1" w:styleId="Heading3Char">
    <w:name w:val="Heading 3 Char"/>
    <w:basedOn w:val="DefaultParagraphFont"/>
    <w:link w:val="Heading3"/>
    <w:uiPriority w:val="9"/>
    <w:rsid w:val="004A0C64"/>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4A0C64"/>
    <w:pPr>
      <w:spacing w:before="100" w:beforeAutospacing="1" w:after="100" w:afterAutospacing="1"/>
    </w:pPr>
    <w:rPr>
      <w:rFonts w:ascii="Times New Roman" w:eastAsia="Times New Roman" w:hAnsi="Times New Roman"/>
      <w:sz w:val="24"/>
      <w:szCs w:val="24"/>
      <w:lang w:eastAsia="en-AU"/>
    </w:rPr>
  </w:style>
  <w:style w:type="paragraph" w:styleId="TOC3">
    <w:name w:val="toc 3"/>
    <w:basedOn w:val="Normal"/>
    <w:next w:val="Normal"/>
    <w:autoRedefine/>
    <w:uiPriority w:val="39"/>
    <w:unhideWhenUsed/>
    <w:rsid w:val="00FE780E"/>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5489">
      <w:bodyDiv w:val="1"/>
      <w:marLeft w:val="0"/>
      <w:marRight w:val="0"/>
      <w:marTop w:val="0"/>
      <w:marBottom w:val="0"/>
      <w:divBdr>
        <w:top w:val="none" w:sz="0" w:space="0" w:color="auto"/>
        <w:left w:val="none" w:sz="0" w:space="0" w:color="auto"/>
        <w:bottom w:val="none" w:sz="0" w:space="0" w:color="auto"/>
        <w:right w:val="none" w:sz="0" w:space="0" w:color="auto"/>
      </w:divBdr>
    </w:div>
    <w:div w:id="575286938">
      <w:bodyDiv w:val="1"/>
      <w:marLeft w:val="0"/>
      <w:marRight w:val="0"/>
      <w:marTop w:val="0"/>
      <w:marBottom w:val="0"/>
      <w:divBdr>
        <w:top w:val="none" w:sz="0" w:space="0" w:color="auto"/>
        <w:left w:val="none" w:sz="0" w:space="0" w:color="auto"/>
        <w:bottom w:val="none" w:sz="0" w:space="0" w:color="auto"/>
        <w:right w:val="none" w:sz="0" w:space="0" w:color="auto"/>
      </w:divBdr>
    </w:div>
    <w:div w:id="578447187">
      <w:bodyDiv w:val="1"/>
      <w:marLeft w:val="0"/>
      <w:marRight w:val="0"/>
      <w:marTop w:val="0"/>
      <w:marBottom w:val="0"/>
      <w:divBdr>
        <w:top w:val="none" w:sz="0" w:space="0" w:color="auto"/>
        <w:left w:val="none" w:sz="0" w:space="0" w:color="auto"/>
        <w:bottom w:val="none" w:sz="0" w:space="0" w:color="auto"/>
        <w:right w:val="none" w:sz="0" w:space="0" w:color="auto"/>
      </w:divBdr>
    </w:div>
    <w:div w:id="585842788">
      <w:bodyDiv w:val="1"/>
      <w:marLeft w:val="0"/>
      <w:marRight w:val="0"/>
      <w:marTop w:val="0"/>
      <w:marBottom w:val="0"/>
      <w:divBdr>
        <w:top w:val="none" w:sz="0" w:space="0" w:color="auto"/>
        <w:left w:val="none" w:sz="0" w:space="0" w:color="auto"/>
        <w:bottom w:val="none" w:sz="0" w:space="0" w:color="auto"/>
        <w:right w:val="none" w:sz="0" w:space="0" w:color="auto"/>
      </w:divBdr>
    </w:div>
    <w:div w:id="788161969">
      <w:bodyDiv w:val="1"/>
      <w:marLeft w:val="0"/>
      <w:marRight w:val="0"/>
      <w:marTop w:val="0"/>
      <w:marBottom w:val="0"/>
      <w:divBdr>
        <w:top w:val="none" w:sz="0" w:space="0" w:color="auto"/>
        <w:left w:val="none" w:sz="0" w:space="0" w:color="auto"/>
        <w:bottom w:val="none" w:sz="0" w:space="0" w:color="auto"/>
        <w:right w:val="none" w:sz="0" w:space="0" w:color="auto"/>
      </w:divBdr>
    </w:div>
    <w:div w:id="970940552">
      <w:bodyDiv w:val="1"/>
      <w:marLeft w:val="0"/>
      <w:marRight w:val="0"/>
      <w:marTop w:val="0"/>
      <w:marBottom w:val="0"/>
      <w:divBdr>
        <w:top w:val="none" w:sz="0" w:space="0" w:color="auto"/>
        <w:left w:val="none" w:sz="0" w:space="0" w:color="auto"/>
        <w:bottom w:val="none" w:sz="0" w:space="0" w:color="auto"/>
        <w:right w:val="none" w:sz="0" w:space="0" w:color="auto"/>
      </w:divBdr>
    </w:div>
    <w:div w:id="1001012002">
      <w:bodyDiv w:val="1"/>
      <w:marLeft w:val="0"/>
      <w:marRight w:val="0"/>
      <w:marTop w:val="0"/>
      <w:marBottom w:val="0"/>
      <w:divBdr>
        <w:top w:val="none" w:sz="0" w:space="0" w:color="auto"/>
        <w:left w:val="none" w:sz="0" w:space="0" w:color="auto"/>
        <w:bottom w:val="none" w:sz="0" w:space="0" w:color="auto"/>
        <w:right w:val="none" w:sz="0" w:space="0" w:color="auto"/>
      </w:divBdr>
    </w:div>
    <w:div w:id="1179931096">
      <w:bodyDiv w:val="1"/>
      <w:marLeft w:val="0"/>
      <w:marRight w:val="0"/>
      <w:marTop w:val="0"/>
      <w:marBottom w:val="0"/>
      <w:divBdr>
        <w:top w:val="none" w:sz="0" w:space="0" w:color="auto"/>
        <w:left w:val="none" w:sz="0" w:space="0" w:color="auto"/>
        <w:bottom w:val="none" w:sz="0" w:space="0" w:color="auto"/>
        <w:right w:val="none" w:sz="0" w:space="0" w:color="auto"/>
      </w:divBdr>
    </w:div>
    <w:div w:id="1192185879">
      <w:bodyDiv w:val="1"/>
      <w:marLeft w:val="0"/>
      <w:marRight w:val="0"/>
      <w:marTop w:val="0"/>
      <w:marBottom w:val="0"/>
      <w:divBdr>
        <w:top w:val="none" w:sz="0" w:space="0" w:color="auto"/>
        <w:left w:val="none" w:sz="0" w:space="0" w:color="auto"/>
        <w:bottom w:val="none" w:sz="0" w:space="0" w:color="auto"/>
        <w:right w:val="none" w:sz="0" w:space="0" w:color="auto"/>
      </w:divBdr>
    </w:div>
    <w:div w:id="1310555885">
      <w:bodyDiv w:val="1"/>
      <w:marLeft w:val="0"/>
      <w:marRight w:val="0"/>
      <w:marTop w:val="0"/>
      <w:marBottom w:val="0"/>
      <w:divBdr>
        <w:top w:val="none" w:sz="0" w:space="0" w:color="auto"/>
        <w:left w:val="none" w:sz="0" w:space="0" w:color="auto"/>
        <w:bottom w:val="none" w:sz="0" w:space="0" w:color="auto"/>
        <w:right w:val="none" w:sz="0" w:space="0" w:color="auto"/>
      </w:divBdr>
    </w:div>
    <w:div w:id="1814175295">
      <w:bodyDiv w:val="1"/>
      <w:marLeft w:val="0"/>
      <w:marRight w:val="0"/>
      <w:marTop w:val="0"/>
      <w:marBottom w:val="0"/>
      <w:divBdr>
        <w:top w:val="none" w:sz="0" w:space="0" w:color="auto"/>
        <w:left w:val="none" w:sz="0" w:space="0" w:color="auto"/>
        <w:bottom w:val="none" w:sz="0" w:space="0" w:color="auto"/>
        <w:right w:val="none" w:sz="0" w:space="0" w:color="auto"/>
      </w:divBdr>
    </w:div>
    <w:div w:id="1940865874">
      <w:bodyDiv w:val="1"/>
      <w:marLeft w:val="0"/>
      <w:marRight w:val="0"/>
      <w:marTop w:val="0"/>
      <w:marBottom w:val="0"/>
      <w:divBdr>
        <w:top w:val="none" w:sz="0" w:space="0" w:color="auto"/>
        <w:left w:val="none" w:sz="0" w:space="0" w:color="auto"/>
        <w:bottom w:val="none" w:sz="0" w:space="0" w:color="auto"/>
        <w:right w:val="none" w:sz="0" w:space="0" w:color="auto"/>
      </w:divBdr>
    </w:div>
    <w:div w:id="197520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jpeg"/><Relationship Id="rId32"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jpeg"/><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mailto:alternateformats@nab.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hyperlink" Target="mailto:accessibility@nab.com.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D5ADE65EE6BB448030C9EEC91B4CDB" ma:contentTypeVersion="16" ma:contentTypeDescription="Create a new document." ma:contentTypeScope="" ma:versionID="346ca2edc40ea36bc0092bc2be636087">
  <xsd:schema xmlns:xsd="http://www.w3.org/2001/XMLSchema" xmlns:xs="http://www.w3.org/2001/XMLSchema" xmlns:p="http://schemas.microsoft.com/office/2006/metadata/properties" xmlns:ns2="62ca1b90-ae8d-4fbf-a0ed-bb139f7f57d4" xmlns:ns3="ff99e8fa-f068-409a-a672-b5c40ade489f" targetNamespace="http://schemas.microsoft.com/office/2006/metadata/properties" ma:root="true" ma:fieldsID="b08b6df92ba9c25cfdec2d4b23edfaf0" ns2:_="" ns3:_="">
    <xsd:import namespace="62ca1b90-ae8d-4fbf-a0ed-bb139f7f57d4"/>
    <xsd:import namespace="ff99e8fa-f068-409a-a672-b5c40ade48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a1b90-ae8d-4fbf-a0ed-bb139f7f5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7390c55-4b03-4411-b59d-2aa0704f143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99e8fa-f068-409a-a672-b5c40ade48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d74941a-3ae6-45ef-872a-ef956a9c65f9}" ma:internalName="TaxCatchAll" ma:showField="CatchAllData" ma:web="ff99e8fa-f068-409a-a672-b5c40ade48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ca1b90-ae8d-4fbf-a0ed-bb139f7f57d4">
      <Terms xmlns="http://schemas.microsoft.com/office/infopath/2007/PartnerControls"/>
    </lcf76f155ced4ddcb4097134ff3c332f>
    <TaxCatchAll xmlns="ff99e8fa-f068-409a-a672-b5c40ade489f" xsi:nil="true"/>
  </documentManagement>
</p:properties>
</file>

<file path=customXml/itemProps1.xml><?xml version="1.0" encoding="utf-8"?>
<ds:datastoreItem xmlns:ds="http://schemas.openxmlformats.org/officeDocument/2006/customXml" ds:itemID="{1E4AD313-DE33-41F9-8101-4FBE73A91876}"/>
</file>

<file path=customXml/itemProps2.xml><?xml version="1.0" encoding="utf-8"?>
<ds:datastoreItem xmlns:ds="http://schemas.openxmlformats.org/officeDocument/2006/customXml" ds:itemID="{BCBAC1EC-F172-4CE8-8ACB-8CB54F422432}">
  <ds:schemaRefs>
    <ds:schemaRef ds:uri="http://schemas.openxmlformats.org/officeDocument/2006/bibliography"/>
  </ds:schemaRefs>
</ds:datastoreItem>
</file>

<file path=customXml/itemProps3.xml><?xml version="1.0" encoding="utf-8"?>
<ds:datastoreItem xmlns:ds="http://schemas.openxmlformats.org/officeDocument/2006/customXml" ds:itemID="{3DF2407E-2EA8-435C-82CE-A9FAEAAC1F6D}">
  <ds:schemaRefs>
    <ds:schemaRef ds:uri="http://schemas.microsoft.com/sharepoint/v3/contenttype/forms"/>
  </ds:schemaRefs>
</ds:datastoreItem>
</file>

<file path=customXml/itemProps4.xml><?xml version="1.0" encoding="utf-8"?>
<ds:datastoreItem xmlns:ds="http://schemas.openxmlformats.org/officeDocument/2006/customXml" ds:itemID="{6153BB51-7DEA-4F13-8AA9-DBBE3FA482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3349</Words>
  <Characters>19090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22395</CharactersWithSpaces>
  <SharedDoc>false</SharedDoc>
  <HLinks>
    <vt:vector size="114" baseType="variant">
      <vt:variant>
        <vt:i4>6291467</vt:i4>
      </vt:variant>
      <vt:variant>
        <vt:i4>105</vt:i4>
      </vt:variant>
      <vt:variant>
        <vt:i4>0</vt:i4>
      </vt:variant>
      <vt:variant>
        <vt:i4>5</vt:i4>
      </vt:variant>
      <vt:variant>
        <vt:lpwstr>mailto:accessibility@nab.com.au</vt:lpwstr>
      </vt:variant>
      <vt:variant>
        <vt:lpwstr/>
      </vt:variant>
      <vt:variant>
        <vt:i4>7667815</vt:i4>
      </vt:variant>
      <vt:variant>
        <vt:i4>102</vt:i4>
      </vt:variant>
      <vt:variant>
        <vt:i4>0</vt:i4>
      </vt:variant>
      <vt:variant>
        <vt:i4>5</vt:i4>
      </vt:variant>
      <vt:variant>
        <vt:lpwstr>https://www.nab.com.au/about-us/accessibility-inclusion/action-plan</vt:lpwstr>
      </vt:variant>
      <vt:variant>
        <vt:lpwstr/>
      </vt:variant>
      <vt:variant>
        <vt:i4>1179697</vt:i4>
      </vt:variant>
      <vt:variant>
        <vt:i4>99</vt:i4>
      </vt:variant>
      <vt:variant>
        <vt:i4>0</vt:i4>
      </vt:variant>
      <vt:variant>
        <vt:i4>5</vt:i4>
      </vt:variant>
      <vt:variant>
        <vt:lpwstr/>
      </vt:variant>
      <vt:variant>
        <vt:lpwstr>_Toc121223367</vt:lpwstr>
      </vt:variant>
      <vt:variant>
        <vt:i4>1310771</vt:i4>
      </vt:variant>
      <vt:variant>
        <vt:i4>92</vt:i4>
      </vt:variant>
      <vt:variant>
        <vt:i4>0</vt:i4>
      </vt:variant>
      <vt:variant>
        <vt:i4>5</vt:i4>
      </vt:variant>
      <vt:variant>
        <vt:lpwstr/>
      </vt:variant>
      <vt:variant>
        <vt:lpwstr>_Toc125030415</vt:lpwstr>
      </vt:variant>
      <vt:variant>
        <vt:i4>1310771</vt:i4>
      </vt:variant>
      <vt:variant>
        <vt:i4>86</vt:i4>
      </vt:variant>
      <vt:variant>
        <vt:i4>0</vt:i4>
      </vt:variant>
      <vt:variant>
        <vt:i4>5</vt:i4>
      </vt:variant>
      <vt:variant>
        <vt:lpwstr/>
      </vt:variant>
      <vt:variant>
        <vt:lpwstr>_Toc125030414</vt:lpwstr>
      </vt:variant>
      <vt:variant>
        <vt:i4>1310771</vt:i4>
      </vt:variant>
      <vt:variant>
        <vt:i4>80</vt:i4>
      </vt:variant>
      <vt:variant>
        <vt:i4>0</vt:i4>
      </vt:variant>
      <vt:variant>
        <vt:i4>5</vt:i4>
      </vt:variant>
      <vt:variant>
        <vt:lpwstr/>
      </vt:variant>
      <vt:variant>
        <vt:lpwstr>_Toc125030413</vt:lpwstr>
      </vt:variant>
      <vt:variant>
        <vt:i4>1310771</vt:i4>
      </vt:variant>
      <vt:variant>
        <vt:i4>74</vt:i4>
      </vt:variant>
      <vt:variant>
        <vt:i4>0</vt:i4>
      </vt:variant>
      <vt:variant>
        <vt:i4>5</vt:i4>
      </vt:variant>
      <vt:variant>
        <vt:lpwstr/>
      </vt:variant>
      <vt:variant>
        <vt:lpwstr>_Toc125030412</vt:lpwstr>
      </vt:variant>
      <vt:variant>
        <vt:i4>1310771</vt:i4>
      </vt:variant>
      <vt:variant>
        <vt:i4>68</vt:i4>
      </vt:variant>
      <vt:variant>
        <vt:i4>0</vt:i4>
      </vt:variant>
      <vt:variant>
        <vt:i4>5</vt:i4>
      </vt:variant>
      <vt:variant>
        <vt:lpwstr/>
      </vt:variant>
      <vt:variant>
        <vt:lpwstr>_Toc125030411</vt:lpwstr>
      </vt:variant>
      <vt:variant>
        <vt:i4>1310771</vt:i4>
      </vt:variant>
      <vt:variant>
        <vt:i4>62</vt:i4>
      </vt:variant>
      <vt:variant>
        <vt:i4>0</vt:i4>
      </vt:variant>
      <vt:variant>
        <vt:i4>5</vt:i4>
      </vt:variant>
      <vt:variant>
        <vt:lpwstr/>
      </vt:variant>
      <vt:variant>
        <vt:lpwstr>_Toc125030410</vt:lpwstr>
      </vt:variant>
      <vt:variant>
        <vt:i4>1376307</vt:i4>
      </vt:variant>
      <vt:variant>
        <vt:i4>56</vt:i4>
      </vt:variant>
      <vt:variant>
        <vt:i4>0</vt:i4>
      </vt:variant>
      <vt:variant>
        <vt:i4>5</vt:i4>
      </vt:variant>
      <vt:variant>
        <vt:lpwstr/>
      </vt:variant>
      <vt:variant>
        <vt:lpwstr>_Toc125030409</vt:lpwstr>
      </vt:variant>
      <vt:variant>
        <vt:i4>1376307</vt:i4>
      </vt:variant>
      <vt:variant>
        <vt:i4>50</vt:i4>
      </vt:variant>
      <vt:variant>
        <vt:i4>0</vt:i4>
      </vt:variant>
      <vt:variant>
        <vt:i4>5</vt:i4>
      </vt:variant>
      <vt:variant>
        <vt:lpwstr/>
      </vt:variant>
      <vt:variant>
        <vt:lpwstr>_Toc125030408</vt:lpwstr>
      </vt:variant>
      <vt:variant>
        <vt:i4>1376307</vt:i4>
      </vt:variant>
      <vt:variant>
        <vt:i4>44</vt:i4>
      </vt:variant>
      <vt:variant>
        <vt:i4>0</vt:i4>
      </vt:variant>
      <vt:variant>
        <vt:i4>5</vt:i4>
      </vt:variant>
      <vt:variant>
        <vt:lpwstr/>
      </vt:variant>
      <vt:variant>
        <vt:lpwstr>_Toc125030407</vt:lpwstr>
      </vt:variant>
      <vt:variant>
        <vt:i4>1376307</vt:i4>
      </vt:variant>
      <vt:variant>
        <vt:i4>38</vt:i4>
      </vt:variant>
      <vt:variant>
        <vt:i4>0</vt:i4>
      </vt:variant>
      <vt:variant>
        <vt:i4>5</vt:i4>
      </vt:variant>
      <vt:variant>
        <vt:lpwstr/>
      </vt:variant>
      <vt:variant>
        <vt:lpwstr>_Toc125030406</vt:lpwstr>
      </vt:variant>
      <vt:variant>
        <vt:i4>1376307</vt:i4>
      </vt:variant>
      <vt:variant>
        <vt:i4>32</vt:i4>
      </vt:variant>
      <vt:variant>
        <vt:i4>0</vt:i4>
      </vt:variant>
      <vt:variant>
        <vt:i4>5</vt:i4>
      </vt:variant>
      <vt:variant>
        <vt:lpwstr/>
      </vt:variant>
      <vt:variant>
        <vt:lpwstr>_Toc125030405</vt:lpwstr>
      </vt:variant>
      <vt:variant>
        <vt:i4>1376307</vt:i4>
      </vt:variant>
      <vt:variant>
        <vt:i4>26</vt:i4>
      </vt:variant>
      <vt:variant>
        <vt:i4>0</vt:i4>
      </vt:variant>
      <vt:variant>
        <vt:i4>5</vt:i4>
      </vt:variant>
      <vt:variant>
        <vt:lpwstr/>
      </vt:variant>
      <vt:variant>
        <vt:lpwstr>_Toc125030404</vt:lpwstr>
      </vt:variant>
      <vt:variant>
        <vt:i4>1376307</vt:i4>
      </vt:variant>
      <vt:variant>
        <vt:i4>20</vt:i4>
      </vt:variant>
      <vt:variant>
        <vt:i4>0</vt:i4>
      </vt:variant>
      <vt:variant>
        <vt:i4>5</vt:i4>
      </vt:variant>
      <vt:variant>
        <vt:lpwstr/>
      </vt:variant>
      <vt:variant>
        <vt:lpwstr>_Toc125030403</vt:lpwstr>
      </vt:variant>
      <vt:variant>
        <vt:i4>1376307</vt:i4>
      </vt:variant>
      <vt:variant>
        <vt:i4>14</vt:i4>
      </vt:variant>
      <vt:variant>
        <vt:i4>0</vt:i4>
      </vt:variant>
      <vt:variant>
        <vt:i4>5</vt:i4>
      </vt:variant>
      <vt:variant>
        <vt:lpwstr/>
      </vt:variant>
      <vt:variant>
        <vt:lpwstr>_Toc125030402</vt:lpwstr>
      </vt:variant>
      <vt:variant>
        <vt:i4>1376307</vt:i4>
      </vt:variant>
      <vt:variant>
        <vt:i4>8</vt:i4>
      </vt:variant>
      <vt:variant>
        <vt:i4>0</vt:i4>
      </vt:variant>
      <vt:variant>
        <vt:i4>5</vt:i4>
      </vt:variant>
      <vt:variant>
        <vt:lpwstr/>
      </vt:variant>
      <vt:variant>
        <vt:lpwstr>_Toc125030401</vt:lpwstr>
      </vt:variant>
      <vt:variant>
        <vt:i4>1376307</vt:i4>
      </vt:variant>
      <vt:variant>
        <vt:i4>2</vt:i4>
      </vt:variant>
      <vt:variant>
        <vt:i4>0</vt:i4>
      </vt:variant>
      <vt:variant>
        <vt:i4>5</vt:i4>
      </vt:variant>
      <vt:variant>
        <vt:lpwstr/>
      </vt:variant>
      <vt:variant>
        <vt:lpwstr>_Toc125030400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Selina Peck</dc:creator>
  <cp:keywords/>
  <dc:description/>
  <cp:lastModifiedBy>Jenny Watts-Sampson</cp:lastModifiedBy>
  <cp:revision>2</cp:revision>
  <dcterms:created xsi:type="dcterms:W3CDTF">2023-04-30T07:38:00Z</dcterms:created>
  <dcterms:modified xsi:type="dcterms:W3CDTF">2023-04-30T07:38:00Z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7d54b24-58eb-4753-9a33-0b20dcae6e5f_Enabled">
    <vt:lpwstr>true</vt:lpwstr>
  </property>
  <property fmtid="{D5CDD505-2E9C-101B-9397-08002B2CF9AE}" pid="3" name="MSIP_Label_c7d54b24-58eb-4753-9a33-0b20dcae6e5f_SetDate">
    <vt:lpwstr>2021-04-29T00:14:04Z</vt:lpwstr>
  </property>
  <property fmtid="{D5CDD505-2E9C-101B-9397-08002B2CF9AE}" pid="4" name="MSIP_Label_c7d54b24-58eb-4753-9a33-0b20dcae6e5f_Method">
    <vt:lpwstr>Privileged</vt:lpwstr>
  </property>
  <property fmtid="{D5CDD505-2E9C-101B-9397-08002B2CF9AE}" pid="5" name="MSIP_Label_c7d54b24-58eb-4753-9a33-0b20dcae6e5f_Name">
    <vt:lpwstr>c7d54b24-58eb-4753-9a33-0b20dcae6e5f</vt:lpwstr>
  </property>
  <property fmtid="{D5CDD505-2E9C-101B-9397-08002B2CF9AE}" pid="6" name="MSIP_Label_c7d54b24-58eb-4753-9a33-0b20dcae6e5f_SiteId">
    <vt:lpwstr>48d6943f-580e-40b1-a0e1-c07fa3707873</vt:lpwstr>
  </property>
  <property fmtid="{D5CDD505-2E9C-101B-9397-08002B2CF9AE}" pid="7" name="MSIP_Label_c7d54b24-58eb-4753-9a33-0b20dcae6e5f_ActionId">
    <vt:lpwstr>523f4e62-0540-4330-8c1c-0000312209ce</vt:lpwstr>
  </property>
  <property fmtid="{D5CDD505-2E9C-101B-9397-08002B2CF9AE}" pid="8" name="MSIP_Label_c7d54b24-58eb-4753-9a33-0b20dcae6e5f_ContentBits">
    <vt:lpwstr>0</vt:lpwstr>
  </property>
  <property fmtid="{D5CDD505-2E9C-101B-9397-08002B2CF9AE}" pid="9" name="ContentTypeId">
    <vt:lpwstr>0x01010075D5ADE65EE6BB448030C9EEC91B4CDB</vt:lpwstr>
  </property>
</Properties>
</file>